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A2" w:rsidRDefault="00FC056B" w:rsidP="00FC056B">
      <w:pPr>
        <w:pStyle w:val="text-dark"/>
        <w:spacing w:before="0" w:beforeAutospacing="0" w:after="165" w:afterAutospacing="0"/>
        <w:jc w:val="center"/>
        <w:rPr>
          <w:rFonts w:ascii="Bradley Hand ITC" w:hAnsi="Bradley Hand ITC" w:cs="Arial"/>
          <w:b/>
          <w:i/>
          <w:color w:val="C00000"/>
          <w:sz w:val="40"/>
          <w:szCs w:val="40"/>
        </w:rPr>
      </w:pPr>
      <w:r w:rsidRPr="0097495B">
        <w:rPr>
          <w:rFonts w:ascii="Bradley Hand ITC" w:hAnsi="Bradley Hand ITC" w:cs="Arial"/>
          <w:b/>
          <w:i/>
          <w:color w:val="C00000"/>
          <w:sz w:val="40"/>
          <w:szCs w:val="40"/>
        </w:rPr>
        <w:t xml:space="preserve">Workshop Angebot </w:t>
      </w:r>
      <w:r w:rsidR="00833BA2">
        <w:rPr>
          <w:rFonts w:ascii="Bradley Hand ITC" w:hAnsi="Bradley Hand ITC" w:cs="Arial"/>
          <w:b/>
          <w:i/>
          <w:color w:val="C00000"/>
          <w:sz w:val="40"/>
          <w:szCs w:val="40"/>
        </w:rPr>
        <w:t xml:space="preserve">2020 </w:t>
      </w:r>
      <w:r w:rsidRPr="0097495B">
        <w:rPr>
          <w:rFonts w:ascii="Bradley Hand ITC" w:hAnsi="Bradley Hand ITC" w:cs="Arial"/>
          <w:b/>
          <w:i/>
          <w:color w:val="C00000"/>
          <w:sz w:val="40"/>
          <w:szCs w:val="40"/>
        </w:rPr>
        <w:t xml:space="preserve">– </w:t>
      </w:r>
      <w:proofErr w:type="spellStart"/>
      <w:r w:rsidRPr="0097495B">
        <w:rPr>
          <w:rFonts w:ascii="Bradley Hand ITC" w:hAnsi="Bradley Hand ITC" w:cs="Arial"/>
          <w:b/>
          <w:i/>
          <w:color w:val="C00000"/>
          <w:sz w:val="40"/>
          <w:szCs w:val="40"/>
        </w:rPr>
        <w:t>Lu</w:t>
      </w:r>
      <w:proofErr w:type="spellEnd"/>
      <w:r w:rsidRPr="0097495B">
        <w:rPr>
          <w:rFonts w:ascii="Bradley Hand ITC" w:hAnsi="Bradley Hand ITC" w:cs="Arial"/>
          <w:b/>
          <w:i/>
          <w:color w:val="C00000"/>
          <w:sz w:val="40"/>
          <w:szCs w:val="40"/>
        </w:rPr>
        <w:t xml:space="preserve"> Jong </w:t>
      </w:r>
    </w:p>
    <w:p w:rsidR="00FC056B" w:rsidRPr="0097495B" w:rsidRDefault="00FC056B" w:rsidP="00FC056B">
      <w:pPr>
        <w:pStyle w:val="text-dark"/>
        <w:spacing w:before="0" w:beforeAutospacing="0" w:after="165" w:afterAutospacing="0"/>
        <w:jc w:val="center"/>
        <w:rPr>
          <w:rFonts w:ascii="Bradley Hand ITC" w:hAnsi="Bradley Hand ITC" w:cs="Arial"/>
          <w:b/>
          <w:i/>
          <w:color w:val="C00000"/>
          <w:sz w:val="40"/>
          <w:szCs w:val="40"/>
        </w:rPr>
      </w:pPr>
      <w:r w:rsidRPr="0097495B">
        <w:rPr>
          <w:rFonts w:ascii="Bradley Hand ITC" w:hAnsi="Bradley Hand ITC" w:cs="Arial"/>
          <w:b/>
          <w:i/>
          <w:color w:val="C00000"/>
          <w:sz w:val="40"/>
          <w:szCs w:val="40"/>
        </w:rPr>
        <w:t xml:space="preserve">mit Robert </w:t>
      </w:r>
      <w:proofErr w:type="spellStart"/>
      <w:r w:rsidRPr="0097495B">
        <w:rPr>
          <w:rFonts w:ascii="Bradley Hand ITC" w:hAnsi="Bradley Hand ITC" w:cs="Arial"/>
          <w:b/>
          <w:i/>
          <w:color w:val="C00000"/>
          <w:sz w:val="40"/>
          <w:szCs w:val="40"/>
        </w:rPr>
        <w:t>Wortha</w:t>
      </w:r>
      <w:proofErr w:type="spellEnd"/>
    </w:p>
    <w:p w:rsidR="00FC056B" w:rsidRDefault="009B1BCC" w:rsidP="00FC056B">
      <w:pPr>
        <w:jc w:val="center"/>
        <w:rPr>
          <w:rFonts w:ascii="Arial" w:hAnsi="Arial" w:cs="Arial"/>
          <w:sz w:val="24"/>
          <w:szCs w:val="24"/>
        </w:rPr>
      </w:pPr>
      <w:r>
        <w:rPr>
          <w:noProof/>
          <w:lang w:eastAsia="de-AT"/>
        </w:rPr>
        <w:drawing>
          <wp:anchor distT="0" distB="0" distL="114300" distR="114300" simplePos="0" relativeHeight="251661312" behindDoc="0" locked="0" layoutInCell="1" allowOverlap="1">
            <wp:simplePos x="0" y="0"/>
            <wp:positionH relativeFrom="column">
              <wp:posOffset>633730</wp:posOffset>
            </wp:positionH>
            <wp:positionV relativeFrom="paragraph">
              <wp:posOffset>164465</wp:posOffset>
            </wp:positionV>
            <wp:extent cx="1476375" cy="1511935"/>
            <wp:effectExtent l="209550" t="209550" r="219075" b="221615"/>
            <wp:wrapSquare wrapText="bothSides"/>
            <wp:docPr id="8" name="Grafik 8" descr="Bildergebnis für tibet bilder Medizin Buddha"/>
            <wp:cNvGraphicFramePr/>
            <a:graphic xmlns:a="http://schemas.openxmlformats.org/drawingml/2006/main">
              <a:graphicData uri="http://schemas.openxmlformats.org/drawingml/2006/picture">
                <pic:pic xmlns:pic="http://schemas.openxmlformats.org/drawingml/2006/picture">
                  <pic:nvPicPr>
                    <pic:cNvPr id="8" name="Grafik 8" descr="Bildergebnis für tibet bilder Medizin Buddha"/>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6375" cy="151193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9B1BCC" w:rsidRDefault="009B1BCC" w:rsidP="00FC056B">
      <w:pPr>
        <w:shd w:val="clear" w:color="auto" w:fill="FFFFFF"/>
        <w:spacing w:line="293" w:lineRule="atLeast"/>
        <w:jc w:val="center"/>
        <w:rPr>
          <w:rFonts w:ascii="Arial" w:eastAsia="Times New Roman" w:hAnsi="Arial" w:cs="Arial"/>
          <w:i/>
          <w:color w:val="244061" w:themeColor="accent1" w:themeShade="80"/>
          <w:sz w:val="32"/>
          <w:szCs w:val="32"/>
        </w:rPr>
      </w:pPr>
    </w:p>
    <w:p w:rsidR="009B1BCC" w:rsidRDefault="008D5EBD" w:rsidP="009B1BCC">
      <w:pPr>
        <w:shd w:val="clear" w:color="auto" w:fill="FFFFFF"/>
        <w:spacing w:line="293" w:lineRule="atLeast"/>
        <w:ind w:left="-426" w:firstLine="426"/>
        <w:jc w:val="center"/>
        <w:rPr>
          <w:rFonts w:ascii="Arial" w:eastAsia="Times New Roman" w:hAnsi="Arial" w:cs="Arial"/>
          <w:i/>
          <w:color w:val="244061" w:themeColor="accent1" w:themeShade="80"/>
          <w:sz w:val="32"/>
          <w:szCs w:val="32"/>
        </w:rPr>
      </w:pPr>
      <w:r w:rsidRPr="009B1BCC">
        <w:rPr>
          <w:rFonts w:ascii="Arial" w:eastAsia="Times New Roman" w:hAnsi="Arial" w:cs="Arial"/>
          <w:i/>
          <w:color w:val="244061" w:themeColor="accent1" w:themeShade="80"/>
          <w:sz w:val="32"/>
          <w:szCs w:val="32"/>
        </w:rPr>
        <w:t xml:space="preserve">Aus der Sicht der tibetischen Bewegungslehre ist die </w:t>
      </w:r>
      <w:r w:rsidR="00FC056B" w:rsidRPr="009B1BCC">
        <w:rPr>
          <w:rFonts w:ascii="Arial" w:eastAsia="Times New Roman" w:hAnsi="Arial" w:cs="Arial"/>
          <w:i/>
          <w:color w:val="244061" w:themeColor="accent1" w:themeShade="80"/>
          <w:sz w:val="32"/>
          <w:szCs w:val="32"/>
        </w:rPr>
        <w:t xml:space="preserve">Wirbelsäule </w:t>
      </w:r>
    </w:p>
    <w:p w:rsidR="00FC056B" w:rsidRPr="009B1BCC" w:rsidRDefault="00FC056B" w:rsidP="009B1BCC">
      <w:pPr>
        <w:shd w:val="clear" w:color="auto" w:fill="FFFFFF"/>
        <w:spacing w:line="293" w:lineRule="atLeast"/>
        <w:jc w:val="center"/>
        <w:rPr>
          <w:rFonts w:ascii="Arial" w:eastAsia="Times New Roman" w:hAnsi="Arial" w:cs="Arial"/>
          <w:i/>
          <w:color w:val="244061" w:themeColor="accent1" w:themeShade="80"/>
          <w:sz w:val="32"/>
          <w:szCs w:val="32"/>
        </w:rPr>
      </w:pPr>
      <w:r w:rsidRPr="009B1BCC">
        <w:rPr>
          <w:rFonts w:ascii="Arial" w:eastAsia="Times New Roman" w:hAnsi="Arial" w:cs="Arial"/>
          <w:i/>
          <w:color w:val="244061" w:themeColor="accent1" w:themeShade="80"/>
          <w:sz w:val="32"/>
          <w:szCs w:val="32"/>
        </w:rPr>
        <w:t xml:space="preserve"> </w:t>
      </w:r>
      <w:r w:rsidR="009B1BCC">
        <w:rPr>
          <w:rFonts w:ascii="Arial" w:eastAsia="Times New Roman" w:hAnsi="Arial" w:cs="Arial"/>
          <w:i/>
          <w:color w:val="244061" w:themeColor="accent1" w:themeShade="80"/>
          <w:sz w:val="32"/>
          <w:szCs w:val="32"/>
        </w:rPr>
        <w:t xml:space="preserve">           der </w:t>
      </w:r>
      <w:r w:rsidRPr="009B1BCC">
        <w:rPr>
          <w:rFonts w:ascii="Arial" w:eastAsia="Times New Roman" w:hAnsi="Arial" w:cs="Arial"/>
          <w:i/>
          <w:color w:val="244061" w:themeColor="accent1" w:themeShade="80"/>
          <w:sz w:val="32"/>
          <w:szCs w:val="32"/>
        </w:rPr>
        <w:t>Wächter unserer Gesundheit.</w:t>
      </w:r>
    </w:p>
    <w:p w:rsidR="00FC056B" w:rsidRDefault="00FC056B" w:rsidP="00FC056B">
      <w:pPr>
        <w:jc w:val="center"/>
        <w:rPr>
          <w:rFonts w:ascii="Arial" w:hAnsi="Arial" w:cs="Arial"/>
          <w:sz w:val="24"/>
          <w:szCs w:val="24"/>
        </w:rPr>
      </w:pPr>
    </w:p>
    <w:p w:rsidR="00833BA2" w:rsidRDefault="00833BA2" w:rsidP="00833BA2">
      <w:pPr>
        <w:pStyle w:val="text-dark"/>
        <w:spacing w:before="360" w:beforeAutospacing="0" w:after="240" w:afterAutospacing="0" w:line="256" w:lineRule="auto"/>
        <w:rPr>
          <w:rFonts w:ascii="Arial" w:hAnsi="Arial" w:cs="Arial"/>
          <w:i/>
          <w:color w:val="C00000"/>
          <w:sz w:val="32"/>
          <w:szCs w:val="32"/>
          <w:lang w:eastAsia="en-US"/>
        </w:rPr>
      </w:pPr>
    </w:p>
    <w:p w:rsidR="00741504" w:rsidRDefault="00741504" w:rsidP="00833BA2">
      <w:pPr>
        <w:pStyle w:val="text-dark"/>
        <w:spacing w:before="360" w:beforeAutospacing="0" w:after="240" w:afterAutospacing="0" w:line="256" w:lineRule="auto"/>
        <w:rPr>
          <w:rFonts w:ascii="Arial" w:hAnsi="Arial" w:cs="Arial"/>
          <w:i/>
          <w:color w:val="C00000"/>
          <w:sz w:val="32"/>
          <w:szCs w:val="32"/>
          <w:lang w:eastAsia="en-US"/>
        </w:rPr>
      </w:pPr>
      <w:r>
        <w:rPr>
          <w:rFonts w:ascii="Arial" w:hAnsi="Arial" w:cs="Arial"/>
          <w:i/>
          <w:color w:val="C00000"/>
          <w:sz w:val="32"/>
          <w:szCs w:val="32"/>
          <w:lang w:eastAsia="en-US"/>
        </w:rPr>
        <w:t xml:space="preserve">10Termine: jeweils </w:t>
      </w:r>
      <w:r w:rsidR="00CA64E2">
        <w:rPr>
          <w:rFonts w:ascii="Arial" w:hAnsi="Arial" w:cs="Arial"/>
          <w:i/>
          <w:color w:val="C00000"/>
          <w:sz w:val="32"/>
          <w:szCs w:val="32"/>
          <w:lang w:eastAsia="en-US"/>
        </w:rPr>
        <w:t>Montag</w:t>
      </w:r>
      <w:r>
        <w:rPr>
          <w:rFonts w:ascii="Arial" w:hAnsi="Arial" w:cs="Arial"/>
          <w:i/>
          <w:color w:val="C00000"/>
          <w:sz w:val="32"/>
          <w:szCs w:val="32"/>
          <w:lang w:eastAsia="en-US"/>
        </w:rPr>
        <w:t xml:space="preserve"> von 16:10 – 17:10 (60min.)</w:t>
      </w:r>
    </w:p>
    <w:p w:rsidR="00220C21" w:rsidRDefault="0097495B" w:rsidP="0097495B">
      <w:pPr>
        <w:pStyle w:val="text-dark"/>
        <w:spacing w:before="240" w:beforeAutospacing="0" w:after="240" w:afterAutospacing="0" w:line="256" w:lineRule="auto"/>
        <w:rPr>
          <w:rFonts w:ascii="Helvetica" w:eastAsia="Times New Roman" w:hAnsi="Helvetica"/>
          <w:color w:val="444444"/>
          <w:lang w:val="de-DE" w:eastAsia="en-US"/>
        </w:rPr>
      </w:pPr>
      <w:r>
        <w:rPr>
          <w:noProof/>
        </w:rPr>
        <w:drawing>
          <wp:anchor distT="0" distB="0" distL="114300" distR="114300" simplePos="0" relativeHeight="251662336" behindDoc="0" locked="0" layoutInCell="1" allowOverlap="1">
            <wp:simplePos x="0" y="0"/>
            <wp:positionH relativeFrom="column">
              <wp:posOffset>2548255</wp:posOffset>
            </wp:positionH>
            <wp:positionV relativeFrom="paragraph">
              <wp:posOffset>1905</wp:posOffset>
            </wp:positionV>
            <wp:extent cx="3360420" cy="1889760"/>
            <wp:effectExtent l="0" t="0" r="0" b="0"/>
            <wp:wrapSquare wrapText="bothSides"/>
            <wp:docPr id="1" name="Grafik 1" descr="cid:16ccd359a3ef8e9b9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ccd359a3ef8e9b9f4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36042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95B" w:rsidRDefault="00220C21" w:rsidP="0097495B">
      <w:pPr>
        <w:pStyle w:val="text-dark"/>
        <w:spacing w:before="240" w:beforeAutospacing="0" w:after="240" w:afterAutospacing="0" w:line="256" w:lineRule="auto"/>
        <w:rPr>
          <w:rFonts w:ascii="Helvetica" w:eastAsia="Times New Roman" w:hAnsi="Helvetica"/>
          <w:color w:val="444444"/>
          <w:lang w:val="de-DE" w:eastAsia="en-US"/>
        </w:rPr>
      </w:pPr>
      <w:r>
        <w:rPr>
          <w:rFonts w:ascii="Helvetica" w:eastAsia="Times New Roman" w:hAnsi="Helvetica"/>
          <w:color w:val="444444"/>
          <w:lang w:val="de-DE" w:eastAsia="en-US"/>
        </w:rPr>
        <w:t>02./ 09</w:t>
      </w:r>
      <w:r w:rsidR="00741504">
        <w:rPr>
          <w:rFonts w:ascii="Helvetica" w:eastAsia="Times New Roman" w:hAnsi="Helvetica"/>
          <w:color w:val="444444"/>
          <w:lang w:val="de-DE" w:eastAsia="en-US"/>
        </w:rPr>
        <w:t>./</w:t>
      </w:r>
      <w:r>
        <w:rPr>
          <w:rFonts w:ascii="Helvetica" w:eastAsia="Times New Roman" w:hAnsi="Helvetica"/>
          <w:color w:val="444444"/>
          <w:lang w:val="de-DE" w:eastAsia="en-US"/>
        </w:rPr>
        <w:t>16</w:t>
      </w:r>
      <w:r w:rsidR="00741504">
        <w:rPr>
          <w:rFonts w:ascii="Helvetica" w:eastAsia="Times New Roman" w:hAnsi="Helvetica"/>
          <w:color w:val="444444"/>
          <w:lang w:val="de-DE" w:eastAsia="en-US"/>
        </w:rPr>
        <w:t>.</w:t>
      </w:r>
      <w:r>
        <w:rPr>
          <w:rFonts w:ascii="Helvetica" w:eastAsia="Times New Roman" w:hAnsi="Helvetica"/>
          <w:color w:val="444444"/>
          <w:lang w:val="de-DE" w:eastAsia="en-US"/>
        </w:rPr>
        <w:t>/</w:t>
      </w:r>
      <w:r w:rsidR="00741504">
        <w:rPr>
          <w:rFonts w:ascii="Helvetica" w:eastAsia="Times New Roman" w:hAnsi="Helvetica"/>
          <w:color w:val="444444"/>
          <w:lang w:val="de-DE" w:eastAsia="en-US"/>
        </w:rPr>
        <w:t xml:space="preserve"> </w:t>
      </w:r>
      <w:r>
        <w:rPr>
          <w:rFonts w:ascii="Helvetica" w:eastAsia="Times New Roman" w:hAnsi="Helvetica"/>
          <w:color w:val="444444"/>
          <w:lang w:val="de-DE" w:eastAsia="en-US"/>
        </w:rPr>
        <w:t>23./30.</w:t>
      </w:r>
      <w:r w:rsidR="00741504">
        <w:rPr>
          <w:rFonts w:ascii="Helvetica" w:eastAsia="Times New Roman" w:hAnsi="Helvetica"/>
          <w:color w:val="444444"/>
          <w:lang w:val="de-DE" w:eastAsia="en-US"/>
        </w:rPr>
        <w:t xml:space="preserve">       </w:t>
      </w:r>
      <w:r>
        <w:rPr>
          <w:rFonts w:ascii="Helvetica" w:eastAsia="Times New Roman" w:hAnsi="Helvetica"/>
          <w:color w:val="444444"/>
          <w:lang w:val="de-DE" w:eastAsia="en-US"/>
        </w:rPr>
        <w:t>März</w:t>
      </w:r>
      <w:r w:rsidR="00741504">
        <w:rPr>
          <w:rFonts w:ascii="Helvetica" w:eastAsia="Times New Roman" w:hAnsi="Helvetica"/>
          <w:color w:val="444444"/>
          <w:lang w:val="de-DE" w:eastAsia="en-US"/>
        </w:rPr>
        <w:t>. 20</w:t>
      </w:r>
      <w:r w:rsidR="00833BA2">
        <w:rPr>
          <w:rFonts w:ascii="Helvetica" w:eastAsia="Times New Roman" w:hAnsi="Helvetica"/>
          <w:color w:val="444444"/>
          <w:lang w:val="de-DE" w:eastAsia="en-US"/>
        </w:rPr>
        <w:t>20</w:t>
      </w:r>
      <w:r w:rsidR="00741504">
        <w:rPr>
          <w:rFonts w:ascii="Helvetica" w:eastAsia="Times New Roman" w:hAnsi="Helvetica"/>
          <w:color w:val="444444"/>
          <w:lang w:val="de-DE" w:eastAsia="en-US"/>
        </w:rPr>
        <w:t xml:space="preserve">                                                                                     </w:t>
      </w:r>
      <w:r w:rsidR="00013DB0">
        <w:rPr>
          <w:rFonts w:ascii="Helvetica" w:eastAsia="Times New Roman" w:hAnsi="Helvetica"/>
          <w:color w:val="444444"/>
          <w:lang w:val="de-DE" w:eastAsia="en-US"/>
        </w:rPr>
        <w:t>06</w:t>
      </w:r>
      <w:r w:rsidR="00741504">
        <w:rPr>
          <w:rFonts w:ascii="Helvetica" w:eastAsia="Times New Roman" w:hAnsi="Helvetica"/>
          <w:color w:val="444444"/>
          <w:lang w:val="de-DE" w:eastAsia="en-US"/>
        </w:rPr>
        <w:t xml:space="preserve">./ </w:t>
      </w:r>
      <w:r w:rsidR="00013DB0">
        <w:rPr>
          <w:rFonts w:ascii="Helvetica" w:eastAsia="Times New Roman" w:hAnsi="Helvetica"/>
          <w:color w:val="444444"/>
          <w:lang w:val="de-DE" w:eastAsia="en-US"/>
        </w:rPr>
        <w:t>20</w:t>
      </w:r>
      <w:r w:rsidR="00741504">
        <w:rPr>
          <w:rFonts w:ascii="Helvetica" w:eastAsia="Times New Roman" w:hAnsi="Helvetica"/>
          <w:color w:val="444444"/>
          <w:lang w:val="de-DE" w:eastAsia="en-US"/>
        </w:rPr>
        <w:t xml:space="preserve">./ </w:t>
      </w:r>
      <w:r w:rsidR="00013DB0">
        <w:rPr>
          <w:rFonts w:ascii="Helvetica" w:eastAsia="Times New Roman" w:hAnsi="Helvetica"/>
          <w:color w:val="444444"/>
          <w:lang w:val="de-DE" w:eastAsia="en-US"/>
        </w:rPr>
        <w:t>27</w:t>
      </w:r>
      <w:r w:rsidR="00741504">
        <w:rPr>
          <w:rFonts w:ascii="Helvetica" w:eastAsia="Times New Roman" w:hAnsi="Helvetica"/>
          <w:color w:val="444444"/>
          <w:lang w:val="de-DE" w:eastAsia="en-US"/>
        </w:rPr>
        <w:t xml:space="preserve">. </w:t>
      </w:r>
      <w:r>
        <w:rPr>
          <w:rFonts w:ascii="Helvetica" w:eastAsia="Times New Roman" w:hAnsi="Helvetica"/>
          <w:color w:val="444444"/>
          <w:lang w:val="de-DE" w:eastAsia="en-US"/>
        </w:rPr>
        <w:t xml:space="preserve">      </w:t>
      </w:r>
      <w:r w:rsidR="00741504">
        <w:rPr>
          <w:rFonts w:ascii="Helvetica" w:eastAsia="Times New Roman" w:hAnsi="Helvetica"/>
          <w:color w:val="444444"/>
          <w:lang w:val="de-DE" w:eastAsia="en-US"/>
        </w:rPr>
        <w:t xml:space="preserve"> </w:t>
      </w:r>
      <w:r w:rsidR="00013DB0">
        <w:rPr>
          <w:rFonts w:ascii="Helvetica" w:eastAsia="Times New Roman" w:hAnsi="Helvetica"/>
          <w:color w:val="444444"/>
          <w:lang w:val="de-DE" w:eastAsia="en-US"/>
        </w:rPr>
        <w:tab/>
        <w:t xml:space="preserve">      </w:t>
      </w:r>
      <w:r>
        <w:rPr>
          <w:rFonts w:ascii="Helvetica" w:eastAsia="Times New Roman" w:hAnsi="Helvetica"/>
          <w:color w:val="444444"/>
          <w:lang w:val="de-DE" w:eastAsia="en-US"/>
        </w:rPr>
        <w:t>April</w:t>
      </w:r>
      <w:r w:rsidR="00741504">
        <w:rPr>
          <w:rFonts w:ascii="Helvetica" w:eastAsia="Times New Roman" w:hAnsi="Helvetica"/>
          <w:color w:val="444444"/>
          <w:lang w:val="de-DE" w:eastAsia="en-US"/>
        </w:rPr>
        <w:t>.  20</w:t>
      </w:r>
      <w:r w:rsidR="00833BA2">
        <w:rPr>
          <w:rFonts w:ascii="Helvetica" w:eastAsia="Times New Roman" w:hAnsi="Helvetica"/>
          <w:color w:val="444444"/>
          <w:lang w:val="de-DE" w:eastAsia="en-US"/>
        </w:rPr>
        <w:t>20</w:t>
      </w:r>
      <w:r w:rsidR="00741504">
        <w:rPr>
          <w:rFonts w:ascii="Helvetica" w:eastAsia="Times New Roman" w:hAnsi="Helvetica"/>
          <w:color w:val="444444"/>
          <w:lang w:val="de-DE" w:eastAsia="en-US"/>
        </w:rPr>
        <w:t xml:space="preserve">                                                                                                   0</w:t>
      </w:r>
      <w:r w:rsidR="00013DB0">
        <w:rPr>
          <w:rFonts w:ascii="Helvetica" w:eastAsia="Times New Roman" w:hAnsi="Helvetica"/>
          <w:color w:val="444444"/>
          <w:lang w:val="de-DE" w:eastAsia="en-US"/>
        </w:rPr>
        <w:t>4</w:t>
      </w:r>
      <w:r w:rsidR="00741504">
        <w:rPr>
          <w:rFonts w:ascii="Helvetica" w:eastAsia="Times New Roman" w:hAnsi="Helvetica"/>
          <w:color w:val="444444"/>
          <w:lang w:val="de-DE" w:eastAsia="en-US"/>
        </w:rPr>
        <w:t>./</w:t>
      </w:r>
      <w:r w:rsidR="00013DB0">
        <w:rPr>
          <w:rFonts w:ascii="Helvetica" w:eastAsia="Times New Roman" w:hAnsi="Helvetica"/>
          <w:color w:val="444444"/>
          <w:lang w:val="de-DE" w:eastAsia="en-US"/>
        </w:rPr>
        <w:t>11</w:t>
      </w:r>
      <w:r w:rsidR="00741504">
        <w:rPr>
          <w:rFonts w:ascii="Helvetica" w:eastAsia="Times New Roman" w:hAnsi="Helvetica"/>
          <w:color w:val="444444"/>
          <w:lang w:val="de-DE" w:eastAsia="en-US"/>
        </w:rPr>
        <w:t xml:space="preserve">.                       </w:t>
      </w:r>
      <w:r w:rsidR="00013DB0">
        <w:rPr>
          <w:rFonts w:ascii="Helvetica" w:eastAsia="Times New Roman" w:hAnsi="Helvetica"/>
          <w:color w:val="444444"/>
          <w:lang w:val="de-DE" w:eastAsia="en-US"/>
        </w:rPr>
        <w:t xml:space="preserve">   Mai</w:t>
      </w:r>
      <w:r w:rsidR="00741504">
        <w:rPr>
          <w:rFonts w:ascii="Helvetica" w:eastAsia="Times New Roman" w:hAnsi="Helvetica"/>
          <w:color w:val="444444"/>
          <w:lang w:val="de-DE" w:eastAsia="en-US"/>
        </w:rPr>
        <w:t>.  20</w:t>
      </w:r>
      <w:r w:rsidR="00833BA2">
        <w:rPr>
          <w:rFonts w:ascii="Helvetica" w:eastAsia="Times New Roman" w:hAnsi="Helvetica"/>
          <w:color w:val="444444"/>
          <w:lang w:val="de-DE" w:eastAsia="en-US"/>
        </w:rPr>
        <w:t>20</w:t>
      </w:r>
      <w:r w:rsidR="00741504">
        <w:rPr>
          <w:rFonts w:ascii="Helvetica" w:eastAsia="Times New Roman" w:hAnsi="Helvetica"/>
          <w:color w:val="444444"/>
          <w:lang w:val="de-DE" w:eastAsia="en-US"/>
        </w:rPr>
        <w:t xml:space="preserve"> </w:t>
      </w:r>
    </w:p>
    <w:p w:rsidR="008D5EBD" w:rsidRDefault="00741504" w:rsidP="0097495B">
      <w:pPr>
        <w:pStyle w:val="text-dark"/>
        <w:spacing w:before="240" w:beforeAutospacing="0" w:after="240" w:afterAutospacing="0" w:line="256" w:lineRule="auto"/>
        <w:rPr>
          <w:rFonts w:ascii="Helvetica" w:eastAsia="Times New Roman" w:hAnsi="Helvetica"/>
          <w:color w:val="444444"/>
          <w:lang w:val="de-DE" w:eastAsia="en-US"/>
        </w:rPr>
      </w:pPr>
      <w:r>
        <w:rPr>
          <w:rFonts w:ascii="Helvetica" w:eastAsia="Times New Roman" w:hAnsi="Helvetica"/>
          <w:color w:val="444444"/>
          <w:lang w:val="de-DE" w:eastAsia="en-US"/>
        </w:rPr>
        <w:t xml:space="preserve">                                                                              </w:t>
      </w:r>
    </w:p>
    <w:p w:rsidR="008D5EBD" w:rsidRDefault="008D5EBD" w:rsidP="008D5EBD">
      <w:pPr>
        <w:pStyle w:val="text-dark"/>
        <w:spacing w:before="240" w:beforeAutospacing="0" w:after="240" w:afterAutospacing="0" w:line="256" w:lineRule="auto"/>
        <w:rPr>
          <w:rFonts w:ascii="Helvetica" w:eastAsia="Times New Roman" w:hAnsi="Helvetica"/>
          <w:color w:val="444444"/>
          <w:lang w:val="de-DE" w:eastAsia="en-US"/>
        </w:rPr>
      </w:pPr>
      <w:r>
        <w:rPr>
          <w:rFonts w:ascii="Helvetica" w:eastAsia="Times New Roman" w:hAnsi="Helvetica"/>
          <w:color w:val="444444"/>
          <w:lang w:val="de-DE" w:eastAsia="en-US"/>
        </w:rPr>
        <w:t>Der Workshop ist nicht aufbauend</w:t>
      </w:r>
      <w:r w:rsidR="0097495B">
        <w:rPr>
          <w:rFonts w:ascii="Helvetica" w:eastAsia="Times New Roman" w:hAnsi="Helvetica"/>
          <w:color w:val="444444"/>
          <w:lang w:val="de-DE" w:eastAsia="en-US"/>
        </w:rPr>
        <w:t>,</w:t>
      </w:r>
      <w:r>
        <w:rPr>
          <w:rFonts w:ascii="Helvetica" w:eastAsia="Times New Roman" w:hAnsi="Helvetica"/>
          <w:color w:val="444444"/>
          <w:lang w:val="de-DE" w:eastAsia="en-US"/>
        </w:rPr>
        <w:t xml:space="preserve"> </w:t>
      </w:r>
      <w:r w:rsidR="0097495B">
        <w:rPr>
          <w:rFonts w:ascii="Helvetica" w:eastAsia="Times New Roman" w:hAnsi="Helvetica"/>
          <w:color w:val="444444"/>
          <w:lang w:val="de-DE" w:eastAsia="en-US"/>
        </w:rPr>
        <w:t xml:space="preserve">ein Einstieg ist jederzeit möglich. </w:t>
      </w:r>
    </w:p>
    <w:p w:rsidR="008D5EBD" w:rsidRDefault="008D5EBD" w:rsidP="008D5EBD">
      <w:pPr>
        <w:pStyle w:val="text-dark"/>
        <w:spacing w:before="240" w:beforeAutospacing="0" w:after="240" w:afterAutospacing="0" w:line="256" w:lineRule="auto"/>
        <w:ind w:left="708"/>
        <w:rPr>
          <w:rFonts w:ascii="Arial" w:hAnsi="Arial" w:cs="Arial"/>
          <w:color w:val="18191E"/>
          <w:lang w:eastAsia="en-US"/>
        </w:rPr>
      </w:pPr>
    </w:p>
    <w:p w:rsidR="008D5EBD" w:rsidRDefault="008D5EBD" w:rsidP="008D5EBD">
      <w:pPr>
        <w:pStyle w:val="text-dark"/>
        <w:spacing w:before="0" w:beforeAutospacing="0" w:after="165" w:afterAutospacing="0" w:line="256" w:lineRule="auto"/>
        <w:rPr>
          <w:rFonts w:ascii="Arial" w:hAnsi="Arial" w:cs="Arial"/>
          <w:color w:val="18191E"/>
          <w:lang w:eastAsia="en-US"/>
        </w:rPr>
      </w:pPr>
      <w:r w:rsidRPr="0097495B">
        <w:rPr>
          <w:rFonts w:ascii="Arial" w:hAnsi="Arial" w:cs="Arial"/>
          <w:b/>
          <w:color w:val="18191E"/>
          <w:lang w:eastAsia="en-US"/>
        </w:rPr>
        <w:t>Wo:</w:t>
      </w:r>
      <w:r>
        <w:rPr>
          <w:rFonts w:ascii="Arial" w:hAnsi="Arial" w:cs="Arial"/>
          <w:color w:val="18191E"/>
          <w:lang w:eastAsia="en-US"/>
        </w:rPr>
        <w:t xml:space="preserve"> </w:t>
      </w:r>
      <w:r>
        <w:rPr>
          <w:rFonts w:ascii="Arial" w:hAnsi="Arial" w:cs="Arial"/>
          <w:b/>
          <w:i/>
          <w:color w:val="FF0000"/>
          <w:lang w:eastAsia="en-US"/>
        </w:rPr>
        <w:t>im Gymnastikraum E1</w:t>
      </w:r>
      <w:r w:rsidR="0097495B">
        <w:rPr>
          <w:rFonts w:ascii="Arial" w:hAnsi="Arial" w:cs="Arial"/>
          <w:b/>
          <w:i/>
          <w:color w:val="FF0000"/>
          <w:lang w:eastAsia="en-US"/>
        </w:rPr>
        <w:t xml:space="preserve">                                                                                                                  </w:t>
      </w:r>
      <w:r w:rsidRPr="008D5EBD">
        <w:rPr>
          <w:rFonts w:ascii="Arial" w:hAnsi="Arial" w:cs="Arial"/>
          <w:color w:val="18191E"/>
          <w:lang w:eastAsia="en-US"/>
        </w:rPr>
        <w:t xml:space="preserve"> </w:t>
      </w:r>
      <w:r w:rsidRPr="0097495B">
        <w:rPr>
          <w:rFonts w:ascii="Arial" w:hAnsi="Arial" w:cs="Arial"/>
          <w:b/>
          <w:color w:val="18191E"/>
          <w:lang w:eastAsia="en-US"/>
        </w:rPr>
        <w:t>Kosten:</w:t>
      </w:r>
      <w:r>
        <w:rPr>
          <w:rFonts w:ascii="Arial" w:hAnsi="Arial" w:cs="Arial"/>
          <w:color w:val="18191E"/>
          <w:lang w:eastAsia="en-US"/>
        </w:rPr>
        <w:t xml:space="preserve"> 120,- für 10 Einheiten, der Kurs findet ab 10 </w:t>
      </w:r>
      <w:proofErr w:type="spellStart"/>
      <w:r>
        <w:rPr>
          <w:rFonts w:ascii="Arial" w:hAnsi="Arial" w:cs="Arial"/>
          <w:color w:val="18191E"/>
          <w:lang w:eastAsia="en-US"/>
        </w:rPr>
        <w:t>TeilnehmerInnen</w:t>
      </w:r>
      <w:proofErr w:type="spellEnd"/>
      <w:r>
        <w:rPr>
          <w:rFonts w:ascii="Arial" w:hAnsi="Arial" w:cs="Arial"/>
          <w:color w:val="18191E"/>
          <w:lang w:eastAsia="en-US"/>
        </w:rPr>
        <w:t xml:space="preserve"> statt.</w:t>
      </w:r>
    </w:p>
    <w:p w:rsidR="008D5EBD" w:rsidRDefault="008D5EBD" w:rsidP="008D5EBD">
      <w:pPr>
        <w:pStyle w:val="text-dark"/>
        <w:spacing w:before="0" w:beforeAutospacing="0" w:after="165" w:afterAutospacing="0" w:line="256" w:lineRule="auto"/>
        <w:rPr>
          <w:rFonts w:ascii="Arial" w:hAnsi="Arial" w:cs="Arial"/>
          <w:color w:val="18191E"/>
          <w:lang w:eastAsia="en-US"/>
        </w:rPr>
      </w:pPr>
      <w:proofErr w:type="spellStart"/>
      <w:r>
        <w:rPr>
          <w:rFonts w:ascii="Arial" w:hAnsi="Arial" w:cs="Arial"/>
          <w:color w:val="18191E"/>
          <w:lang w:eastAsia="en-US"/>
        </w:rPr>
        <w:t>KollegInnen</w:t>
      </w:r>
      <w:proofErr w:type="spellEnd"/>
      <w:r>
        <w:rPr>
          <w:rFonts w:ascii="Arial" w:hAnsi="Arial" w:cs="Arial"/>
          <w:color w:val="18191E"/>
          <w:lang w:eastAsia="en-US"/>
        </w:rPr>
        <w:t xml:space="preserve"> im Schichtdienst melden sich bei Interesse direkt bei Koll. </w:t>
      </w:r>
      <w:proofErr w:type="spellStart"/>
      <w:r>
        <w:rPr>
          <w:rFonts w:ascii="Arial" w:hAnsi="Arial" w:cs="Arial"/>
          <w:color w:val="18191E"/>
          <w:lang w:eastAsia="en-US"/>
        </w:rPr>
        <w:t>Wortha</w:t>
      </w:r>
      <w:proofErr w:type="spellEnd"/>
      <w:r>
        <w:rPr>
          <w:rFonts w:ascii="Arial" w:hAnsi="Arial" w:cs="Arial"/>
          <w:color w:val="18191E"/>
          <w:lang w:eastAsia="en-US"/>
        </w:rPr>
        <w:t xml:space="preserve"> für eine individuelle Lösung. </w:t>
      </w:r>
    </w:p>
    <w:p w:rsidR="008D5EBD" w:rsidRDefault="008D5EBD" w:rsidP="008D5EBD">
      <w:pPr>
        <w:pStyle w:val="text-dark"/>
        <w:spacing w:before="0" w:beforeAutospacing="0" w:after="165" w:afterAutospacing="0" w:line="256" w:lineRule="auto"/>
        <w:jc w:val="center"/>
        <w:rPr>
          <w:rFonts w:eastAsia="Times New Roman"/>
          <w:b/>
          <w:bCs/>
          <w:sz w:val="4"/>
          <w:szCs w:val="4"/>
          <w:lang w:eastAsia="en-US"/>
        </w:rPr>
      </w:pPr>
    </w:p>
    <w:p w:rsidR="008D5EBD" w:rsidRDefault="008D5EBD" w:rsidP="0097495B">
      <w:pPr>
        <w:pStyle w:val="text-dark"/>
        <w:spacing w:before="0" w:beforeAutospacing="0" w:after="165" w:afterAutospacing="0" w:line="256" w:lineRule="auto"/>
        <w:rPr>
          <w:rFonts w:ascii="Brush Script MT" w:hAnsi="Brush Script MT"/>
          <w:color w:val="000000"/>
          <w:sz w:val="36"/>
          <w:szCs w:val="36"/>
        </w:rPr>
      </w:pPr>
      <w:r>
        <w:rPr>
          <w:rFonts w:ascii="Arial" w:hAnsi="Arial" w:cs="Arial"/>
          <w:color w:val="18191E"/>
          <w:lang w:eastAsia="en-US"/>
        </w:rPr>
        <w:t>Anmeldung per Mail bitte direkt an: robert.wortha@auva.at</w:t>
      </w:r>
    </w:p>
    <w:p w:rsidR="008D5EBD" w:rsidRDefault="008D5EBD" w:rsidP="008D5EBD">
      <w:pPr>
        <w:pStyle w:val="text-dark"/>
        <w:spacing w:before="0" w:beforeAutospacing="0" w:after="165" w:afterAutospacing="0" w:line="256" w:lineRule="auto"/>
        <w:rPr>
          <w:rFonts w:ascii="Brush Script MT" w:hAnsi="Brush Script MT"/>
          <w:color w:val="000000"/>
          <w:sz w:val="36"/>
          <w:szCs w:val="36"/>
          <w:lang w:eastAsia="en-US"/>
        </w:rPr>
      </w:pPr>
      <w:r>
        <w:rPr>
          <w:rFonts w:ascii="Arial" w:hAnsi="Arial" w:cs="Arial"/>
          <w:color w:val="18191E"/>
          <w:lang w:eastAsia="en-US"/>
        </w:rPr>
        <w:t>Seitens des Betriebsrat</w:t>
      </w:r>
      <w:r w:rsidR="0097495B">
        <w:rPr>
          <w:rFonts w:ascii="Arial" w:hAnsi="Arial" w:cs="Arial"/>
          <w:color w:val="18191E"/>
          <w:lang w:eastAsia="en-US"/>
        </w:rPr>
        <w:t>es</w:t>
      </w:r>
      <w:r>
        <w:rPr>
          <w:rFonts w:ascii="Arial" w:hAnsi="Arial" w:cs="Arial"/>
          <w:color w:val="18191E"/>
          <w:lang w:eastAsia="en-US"/>
        </w:rPr>
        <w:t xml:space="preserve"> gibt es im Nachhinein einen 60,- Zuschuss, wenn der/die </w:t>
      </w:r>
      <w:proofErr w:type="spellStart"/>
      <w:r>
        <w:rPr>
          <w:rFonts w:ascii="Arial" w:hAnsi="Arial" w:cs="Arial"/>
          <w:color w:val="18191E"/>
          <w:lang w:eastAsia="en-US"/>
        </w:rPr>
        <w:t>TeilnehmerIn</w:t>
      </w:r>
      <w:proofErr w:type="spellEnd"/>
      <w:r>
        <w:rPr>
          <w:rFonts w:ascii="Arial" w:hAnsi="Arial" w:cs="Arial"/>
          <w:color w:val="18191E"/>
          <w:lang w:eastAsia="en-US"/>
        </w:rPr>
        <w:t xml:space="preserve"> lt. Unterschriftenliste mindestens 7x teilgenommen hat. </w:t>
      </w:r>
    </w:p>
    <w:p w:rsidR="008D5EBD" w:rsidRDefault="008D5EBD" w:rsidP="008D5EBD">
      <w:pPr>
        <w:spacing w:line="360" w:lineRule="auto"/>
        <w:rPr>
          <w:rFonts w:ascii="Arial" w:eastAsia="Times New Roman" w:hAnsi="Arial" w:cs="Arial"/>
          <w:color w:val="202020"/>
          <w:sz w:val="24"/>
          <w:szCs w:val="24"/>
        </w:rPr>
      </w:pPr>
    </w:p>
    <w:p w:rsidR="008D5EBD" w:rsidRDefault="008D5EBD" w:rsidP="008D5EBD">
      <w:pPr>
        <w:pStyle w:val="text-dark"/>
        <w:spacing w:before="0" w:beforeAutospacing="0" w:after="165" w:afterAutospacing="0" w:line="256" w:lineRule="auto"/>
        <w:jc w:val="center"/>
        <w:rPr>
          <w:rFonts w:ascii="Arial" w:hAnsi="Arial" w:cs="Arial"/>
          <w:color w:val="18191E"/>
          <w:sz w:val="32"/>
          <w:szCs w:val="32"/>
          <w:lang w:eastAsia="en-US"/>
        </w:rPr>
      </w:pPr>
      <w:r>
        <w:rPr>
          <w:rFonts w:eastAsia="Times New Roman"/>
          <w:b/>
          <w:bCs/>
          <w:sz w:val="32"/>
          <w:szCs w:val="32"/>
          <w:lang w:eastAsia="en-US"/>
        </w:rPr>
        <w:t xml:space="preserve">Würde mich freuen, euch </w:t>
      </w:r>
      <w:proofErr w:type="spellStart"/>
      <w:r>
        <w:rPr>
          <w:rFonts w:eastAsia="Times New Roman"/>
          <w:b/>
          <w:bCs/>
          <w:sz w:val="32"/>
          <w:szCs w:val="32"/>
          <w:lang w:eastAsia="en-US"/>
        </w:rPr>
        <w:t>Lu</w:t>
      </w:r>
      <w:proofErr w:type="spellEnd"/>
      <w:r>
        <w:rPr>
          <w:rFonts w:eastAsia="Times New Roman"/>
          <w:b/>
          <w:bCs/>
          <w:sz w:val="32"/>
          <w:szCs w:val="32"/>
          <w:lang w:eastAsia="en-US"/>
        </w:rPr>
        <w:t xml:space="preserve"> Jong, d</w:t>
      </w:r>
      <w:r w:rsidR="0097495B">
        <w:rPr>
          <w:rFonts w:eastAsia="Times New Roman"/>
          <w:b/>
          <w:bCs/>
          <w:sz w:val="32"/>
          <w:szCs w:val="32"/>
          <w:lang w:eastAsia="en-US"/>
        </w:rPr>
        <w:t>en</w:t>
      </w:r>
      <w:r>
        <w:rPr>
          <w:rFonts w:eastAsia="Times New Roman"/>
          <w:b/>
          <w:bCs/>
          <w:sz w:val="32"/>
          <w:szCs w:val="32"/>
          <w:lang w:eastAsia="en-US"/>
        </w:rPr>
        <w:t xml:space="preserve"> Bewegungsschatz aus der tibetischen Kultur</w:t>
      </w:r>
      <w:r w:rsidR="0097495B">
        <w:rPr>
          <w:rFonts w:eastAsia="Times New Roman"/>
          <w:b/>
          <w:bCs/>
          <w:sz w:val="32"/>
          <w:szCs w:val="32"/>
          <w:lang w:eastAsia="en-US"/>
        </w:rPr>
        <w:t>,</w:t>
      </w:r>
      <w:r>
        <w:rPr>
          <w:rFonts w:eastAsia="Times New Roman"/>
          <w:b/>
          <w:bCs/>
          <w:sz w:val="32"/>
          <w:szCs w:val="32"/>
          <w:lang w:eastAsia="en-US"/>
        </w:rPr>
        <w:t xml:space="preserve"> </w:t>
      </w:r>
      <w:r w:rsidR="0097495B">
        <w:rPr>
          <w:rFonts w:eastAsia="Times New Roman"/>
          <w:b/>
          <w:bCs/>
          <w:sz w:val="32"/>
          <w:szCs w:val="32"/>
          <w:lang w:eastAsia="en-US"/>
        </w:rPr>
        <w:t xml:space="preserve">wieder </w:t>
      </w:r>
      <w:r>
        <w:rPr>
          <w:rFonts w:eastAsia="Times New Roman"/>
          <w:b/>
          <w:bCs/>
          <w:sz w:val="32"/>
          <w:szCs w:val="32"/>
          <w:lang w:eastAsia="en-US"/>
        </w:rPr>
        <w:t>näherbringen zu dürfen.</w:t>
      </w:r>
    </w:p>
    <w:p w:rsidR="008D5EBD" w:rsidRDefault="008D5EBD" w:rsidP="008D5EBD">
      <w:pPr>
        <w:spacing w:line="256" w:lineRule="auto"/>
        <w:jc w:val="center"/>
        <w:rPr>
          <w:rFonts w:ascii="Times New Roman" w:eastAsia="Times New Roman" w:hAnsi="Times New Roman" w:cs="Times New Roman"/>
          <w:sz w:val="24"/>
          <w:szCs w:val="24"/>
        </w:rPr>
      </w:pPr>
    </w:p>
    <w:p w:rsidR="0097495B" w:rsidRDefault="008D5EBD" w:rsidP="008D5EBD">
      <w:pPr>
        <w:spacing w:line="256" w:lineRule="auto"/>
        <w:jc w:val="center"/>
        <w:rPr>
          <w:rFonts w:ascii="Brush Script MT" w:hAnsi="Brush Script MT"/>
          <w:color w:val="000000"/>
          <w:sz w:val="36"/>
          <w:szCs w:val="36"/>
        </w:rPr>
      </w:pPr>
      <w:proofErr w:type="spellStart"/>
      <w:r>
        <w:rPr>
          <w:rFonts w:ascii="Brush Script MT" w:hAnsi="Brush Script MT"/>
          <w:color w:val="000000"/>
          <w:sz w:val="36"/>
          <w:szCs w:val="36"/>
        </w:rPr>
        <w:t>Thashi</w:t>
      </w:r>
      <w:proofErr w:type="spellEnd"/>
      <w:r>
        <w:rPr>
          <w:rFonts w:ascii="Brush Script MT" w:hAnsi="Brush Script MT"/>
          <w:color w:val="000000"/>
          <w:sz w:val="36"/>
          <w:szCs w:val="36"/>
        </w:rPr>
        <w:t xml:space="preserve"> </w:t>
      </w:r>
      <w:proofErr w:type="spellStart"/>
      <w:r>
        <w:rPr>
          <w:rFonts w:ascii="Brush Script MT" w:hAnsi="Brush Script MT"/>
          <w:color w:val="000000"/>
          <w:sz w:val="36"/>
          <w:szCs w:val="36"/>
        </w:rPr>
        <w:t>Delek</w:t>
      </w:r>
      <w:proofErr w:type="spellEnd"/>
      <w:r>
        <w:rPr>
          <w:rFonts w:ascii="Brush Script MT" w:hAnsi="Brush Script MT"/>
          <w:color w:val="000000"/>
          <w:sz w:val="36"/>
          <w:szCs w:val="36"/>
        </w:rPr>
        <w:t>,</w:t>
      </w:r>
      <w:r w:rsidR="0097495B">
        <w:rPr>
          <w:rFonts w:ascii="Brush Script MT" w:hAnsi="Brush Script MT"/>
          <w:color w:val="000000"/>
          <w:sz w:val="36"/>
          <w:szCs w:val="36"/>
        </w:rPr>
        <w:t xml:space="preserve"> </w:t>
      </w:r>
      <w:r w:rsidR="00C63963">
        <w:rPr>
          <w:rFonts w:ascii="Brush Script MT" w:hAnsi="Brush Script MT"/>
          <w:color w:val="000000"/>
          <w:sz w:val="36"/>
          <w:szCs w:val="36"/>
        </w:rPr>
        <w:t xml:space="preserve">= Glück &amp; Segen </w:t>
      </w:r>
    </w:p>
    <w:p w:rsidR="008D5EBD" w:rsidRDefault="008D5EBD" w:rsidP="008D5EBD">
      <w:pPr>
        <w:spacing w:line="256" w:lineRule="auto"/>
        <w:jc w:val="center"/>
        <w:rPr>
          <w:rFonts w:ascii="Brush Script MT" w:hAnsi="Brush Script MT"/>
          <w:color w:val="000000"/>
          <w:sz w:val="36"/>
          <w:szCs w:val="36"/>
        </w:rPr>
      </w:pPr>
      <w:r>
        <w:rPr>
          <w:rFonts w:ascii="Brush Script MT" w:hAnsi="Brush Script MT"/>
          <w:color w:val="000000"/>
          <w:sz w:val="36"/>
          <w:szCs w:val="36"/>
        </w:rPr>
        <w:t xml:space="preserve">Robert </w:t>
      </w:r>
      <w:proofErr w:type="spellStart"/>
      <w:r>
        <w:rPr>
          <w:rFonts w:ascii="Brush Script MT" w:hAnsi="Brush Script MT"/>
          <w:color w:val="000000"/>
          <w:sz w:val="36"/>
          <w:szCs w:val="36"/>
        </w:rPr>
        <w:t>Wortha</w:t>
      </w:r>
      <w:proofErr w:type="spellEnd"/>
    </w:p>
    <w:p w:rsidR="008D5EBD" w:rsidRDefault="008D5EBD" w:rsidP="008D5EBD">
      <w:pPr>
        <w:pStyle w:val="text-dark"/>
        <w:spacing w:before="0" w:beforeAutospacing="0" w:after="165" w:afterAutospacing="0" w:line="256" w:lineRule="auto"/>
        <w:rPr>
          <w:rFonts w:ascii="Arial" w:hAnsi="Arial" w:cs="Arial"/>
          <w:b/>
          <w:i/>
          <w:color w:val="FF0000"/>
          <w:sz w:val="32"/>
          <w:szCs w:val="32"/>
          <w:lang w:eastAsia="en-US"/>
        </w:rPr>
      </w:pPr>
    </w:p>
    <w:p w:rsidR="00FC056B" w:rsidRDefault="00FC056B">
      <w:pPr>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9498"/>
      </w:tblGrid>
      <w:tr w:rsidR="008D5EBD" w:rsidTr="008D5EBD">
        <w:tc>
          <w:tcPr>
            <w:tcW w:w="0" w:type="auto"/>
            <w:tcMar>
              <w:top w:w="135" w:type="dxa"/>
              <w:left w:w="0" w:type="dxa"/>
              <w:bottom w:w="0" w:type="dxa"/>
              <w:right w:w="0" w:type="dxa"/>
            </w:tcMar>
            <w:hideMark/>
          </w:tcPr>
          <w:tbl>
            <w:tblPr>
              <w:tblpPr w:bottomFromText="160" w:vertAnchor="text"/>
              <w:tblW w:w="5000" w:type="pct"/>
              <w:tblCellMar>
                <w:left w:w="0" w:type="dxa"/>
                <w:right w:w="0" w:type="dxa"/>
              </w:tblCellMar>
              <w:tblLook w:val="04A0" w:firstRow="1" w:lastRow="0" w:firstColumn="1" w:lastColumn="0" w:noHBand="0" w:noVBand="1"/>
            </w:tblPr>
            <w:tblGrid>
              <w:gridCol w:w="9498"/>
            </w:tblGrid>
            <w:tr w:rsidR="008D5EBD">
              <w:tc>
                <w:tcPr>
                  <w:tcW w:w="9072" w:type="dxa"/>
                </w:tcPr>
                <w:p w:rsidR="008D5EBD" w:rsidRDefault="008D5EBD">
                  <w:pPr>
                    <w:spacing w:line="256" w:lineRule="auto"/>
                  </w:pPr>
                </w:p>
                <w:tbl>
                  <w:tblPr>
                    <w:tblpPr w:leftFromText="45" w:rightFromText="45" w:bottomFromText="160" w:vertAnchor="text"/>
                    <w:tblW w:w="5000" w:type="pct"/>
                    <w:tblCellMar>
                      <w:left w:w="0" w:type="dxa"/>
                      <w:right w:w="0" w:type="dxa"/>
                    </w:tblCellMar>
                    <w:tblLook w:val="04A0" w:firstRow="1" w:lastRow="0" w:firstColumn="1" w:lastColumn="0" w:noHBand="0" w:noVBand="1"/>
                  </w:tblPr>
                  <w:tblGrid>
                    <w:gridCol w:w="9498"/>
                  </w:tblGrid>
                  <w:tr w:rsidR="008D5EBD">
                    <w:tc>
                      <w:tcPr>
                        <w:tcW w:w="0" w:type="auto"/>
                        <w:tcMar>
                          <w:top w:w="0" w:type="dxa"/>
                          <w:left w:w="270" w:type="dxa"/>
                          <w:bottom w:w="135" w:type="dxa"/>
                          <w:right w:w="270" w:type="dxa"/>
                        </w:tcMar>
                      </w:tcPr>
                      <w:p w:rsidR="00C63963" w:rsidRDefault="008D5EBD">
                        <w:pPr>
                          <w:pStyle w:val="text-dark"/>
                          <w:spacing w:before="0" w:beforeAutospacing="0" w:after="165" w:afterAutospacing="0" w:line="256" w:lineRule="auto"/>
                          <w:jc w:val="center"/>
                          <w:rPr>
                            <w:rFonts w:ascii="Bradley Hand ITC" w:hAnsi="Bradley Hand ITC" w:cs="Arial"/>
                            <w:b/>
                            <w:color w:val="C00000"/>
                            <w:sz w:val="32"/>
                            <w:szCs w:val="32"/>
                            <w:lang w:eastAsia="en-US"/>
                          </w:rPr>
                        </w:pPr>
                        <w:r>
                          <w:rPr>
                            <w:rFonts w:ascii="Bradley Hand ITC" w:hAnsi="Bradley Hand ITC" w:cs="Arial"/>
                            <w:b/>
                            <w:color w:val="C00000"/>
                            <w:sz w:val="32"/>
                            <w:szCs w:val="32"/>
                            <w:lang w:eastAsia="en-US"/>
                          </w:rPr>
                          <w:t xml:space="preserve">Workshop: </w:t>
                        </w:r>
                        <w:proofErr w:type="spellStart"/>
                        <w:r>
                          <w:rPr>
                            <w:rFonts w:ascii="Bradley Hand ITC" w:hAnsi="Bradley Hand ITC" w:cs="Arial"/>
                            <w:b/>
                            <w:color w:val="C00000"/>
                            <w:sz w:val="32"/>
                            <w:szCs w:val="32"/>
                            <w:lang w:eastAsia="en-US"/>
                          </w:rPr>
                          <w:t>Lu</w:t>
                        </w:r>
                        <w:proofErr w:type="spellEnd"/>
                        <w:r>
                          <w:rPr>
                            <w:rFonts w:ascii="Bradley Hand ITC" w:hAnsi="Bradley Hand ITC" w:cs="Arial"/>
                            <w:b/>
                            <w:color w:val="C00000"/>
                            <w:sz w:val="32"/>
                            <w:szCs w:val="32"/>
                            <w:lang w:eastAsia="en-US"/>
                          </w:rPr>
                          <w:t xml:space="preserve"> Jong, tibetische Bewegungslehre:  </w:t>
                        </w:r>
                      </w:p>
                      <w:p w:rsidR="00C63963" w:rsidRDefault="00C63963" w:rsidP="00C63963">
                        <w:pPr>
                          <w:pStyle w:val="text-dark"/>
                          <w:tabs>
                            <w:tab w:val="left" w:pos="2505"/>
                          </w:tabs>
                          <w:spacing w:before="0" w:beforeAutospacing="0" w:after="165" w:afterAutospacing="0" w:line="256" w:lineRule="auto"/>
                          <w:rPr>
                            <w:rFonts w:ascii="Bradley Hand ITC" w:hAnsi="Bradley Hand ITC" w:cs="Arial"/>
                            <w:b/>
                            <w:color w:val="C00000"/>
                            <w:sz w:val="32"/>
                            <w:szCs w:val="32"/>
                            <w:lang w:eastAsia="en-US"/>
                          </w:rPr>
                        </w:pPr>
                        <w:r>
                          <w:rPr>
                            <w:rFonts w:ascii="Bradley Hand ITC" w:hAnsi="Bradley Hand ITC" w:cs="Arial"/>
                            <w:b/>
                            <w:color w:val="C00000"/>
                            <w:sz w:val="32"/>
                            <w:szCs w:val="32"/>
                            <w:lang w:eastAsia="en-US"/>
                          </w:rPr>
                          <w:t xml:space="preserve">                        </w:t>
                        </w:r>
                        <w:proofErr w:type="spellStart"/>
                        <w:r w:rsidR="008D5EBD">
                          <w:rPr>
                            <w:rFonts w:ascii="Bradley Hand ITC" w:hAnsi="Bradley Hand ITC" w:cs="Arial"/>
                            <w:b/>
                            <w:color w:val="C00000"/>
                            <w:sz w:val="32"/>
                            <w:szCs w:val="32"/>
                            <w:lang w:eastAsia="en-US"/>
                          </w:rPr>
                          <w:t>Lu</w:t>
                        </w:r>
                        <w:proofErr w:type="spellEnd"/>
                        <w:r w:rsidR="008D5EBD">
                          <w:rPr>
                            <w:rFonts w:ascii="Bradley Hand ITC" w:hAnsi="Bradley Hand ITC" w:cs="Arial"/>
                            <w:b/>
                            <w:color w:val="C00000"/>
                            <w:sz w:val="32"/>
                            <w:szCs w:val="32"/>
                            <w:lang w:eastAsia="en-US"/>
                          </w:rPr>
                          <w:t xml:space="preserve"> = Körper </w:t>
                        </w:r>
                      </w:p>
                      <w:p w:rsidR="008D5EBD" w:rsidRDefault="00C63963" w:rsidP="00C63963">
                        <w:pPr>
                          <w:pStyle w:val="text-dark"/>
                          <w:spacing w:before="0" w:beforeAutospacing="0" w:after="165" w:afterAutospacing="0" w:line="256" w:lineRule="auto"/>
                          <w:rPr>
                            <w:rFonts w:ascii="Bradley Hand ITC" w:hAnsi="Bradley Hand ITC" w:cs="Arial"/>
                            <w:b/>
                            <w:color w:val="C00000"/>
                            <w:sz w:val="16"/>
                            <w:szCs w:val="16"/>
                            <w:lang w:eastAsia="en-US"/>
                          </w:rPr>
                        </w:pPr>
                        <w:r>
                          <w:rPr>
                            <w:rFonts w:ascii="Bradley Hand ITC" w:hAnsi="Bradley Hand ITC" w:cs="Arial"/>
                            <w:b/>
                            <w:color w:val="C00000"/>
                            <w:sz w:val="32"/>
                            <w:szCs w:val="32"/>
                            <w:lang w:eastAsia="en-US"/>
                          </w:rPr>
                          <w:t xml:space="preserve">                        </w:t>
                        </w:r>
                        <w:r w:rsidR="008D5EBD">
                          <w:rPr>
                            <w:rFonts w:ascii="Bradley Hand ITC" w:hAnsi="Bradley Hand ITC" w:cs="Arial"/>
                            <w:b/>
                            <w:color w:val="C00000"/>
                            <w:sz w:val="32"/>
                            <w:szCs w:val="32"/>
                            <w:lang w:eastAsia="en-US"/>
                          </w:rPr>
                          <w:t xml:space="preserve">Jong= Körperschulung, </w:t>
                        </w:r>
                        <w:proofErr w:type="spellStart"/>
                        <w:r w:rsidR="008D5EBD">
                          <w:rPr>
                            <w:rFonts w:ascii="Bradley Hand ITC" w:hAnsi="Bradley Hand ITC" w:cs="Arial"/>
                            <w:b/>
                            <w:color w:val="C00000"/>
                            <w:sz w:val="32"/>
                            <w:szCs w:val="32"/>
                            <w:lang w:eastAsia="en-US"/>
                          </w:rPr>
                          <w:t>Beswusstsein</w:t>
                        </w:r>
                        <w:r w:rsidR="0097495B">
                          <w:rPr>
                            <w:rFonts w:ascii="Bradley Hand ITC" w:hAnsi="Bradley Hand ITC" w:cs="Arial"/>
                            <w:b/>
                            <w:color w:val="C00000"/>
                            <w:sz w:val="32"/>
                            <w:szCs w:val="32"/>
                            <w:lang w:eastAsia="en-US"/>
                          </w:rPr>
                          <w:t>s</w:t>
                        </w:r>
                        <w:r w:rsidR="008D5EBD">
                          <w:rPr>
                            <w:rFonts w:ascii="Bradley Hand ITC" w:hAnsi="Bradley Hand ITC" w:cs="Arial"/>
                            <w:b/>
                            <w:color w:val="C00000"/>
                            <w:sz w:val="32"/>
                            <w:szCs w:val="32"/>
                            <w:lang w:eastAsia="en-US"/>
                          </w:rPr>
                          <w:t>schulung</w:t>
                        </w:r>
                        <w:proofErr w:type="spellEnd"/>
                      </w:p>
                      <w:p w:rsidR="008D5EBD" w:rsidRDefault="008D5EBD">
                        <w:pPr>
                          <w:spacing w:line="360" w:lineRule="auto"/>
                          <w:rPr>
                            <w:rFonts w:ascii="Arial" w:eastAsia="Times New Roman" w:hAnsi="Arial" w:cs="Arial"/>
                            <w:color w:val="202020"/>
                            <w:sz w:val="16"/>
                            <w:szCs w:val="16"/>
                          </w:rPr>
                        </w:pPr>
                        <w:r>
                          <w:rPr>
                            <w:rFonts w:ascii="Arial" w:eastAsia="Times New Roman" w:hAnsi="Arial" w:cs="Arial"/>
                            <w:color w:val="202020"/>
                            <w:sz w:val="20"/>
                            <w:szCs w:val="20"/>
                          </w:rPr>
                          <w:br/>
                        </w:r>
                        <w:r>
                          <w:rPr>
                            <w:rFonts w:ascii="Arial" w:eastAsia="Times New Roman" w:hAnsi="Arial" w:cs="Arial"/>
                            <w:color w:val="202020"/>
                          </w:rPr>
                          <w:t xml:space="preserve">Fast jeder von uns hat schon Momente der Ekstase erlebt. Momente der größten Freude, Glück, Zufriedenheit, Momente der höchsten Lust, Momente der Erweiterung, der Freiheit. Es sind Momente, in denen wir unser normales Alltagsbewusstsein verlassen, eine innere Berührung, die sich ausbreitet und mit kribbelnden Energiewellen durch den Körper streicht. Es ist wie wenn ein Panzer der uns natürlicherweise umgibt einfach wegschmilzt und eine Verbindung zur einer </w:t>
                        </w:r>
                        <w:r w:rsidR="0097495B">
                          <w:rPr>
                            <w:rFonts w:ascii="Arial" w:eastAsia="Times New Roman" w:hAnsi="Arial" w:cs="Arial"/>
                            <w:color w:val="202020"/>
                          </w:rPr>
                          <w:t>u</w:t>
                        </w:r>
                        <w:r>
                          <w:rPr>
                            <w:rFonts w:ascii="Arial" w:eastAsia="Times New Roman" w:hAnsi="Arial" w:cs="Arial"/>
                            <w:color w:val="202020"/>
                          </w:rPr>
                          <w:t>reigenen Lebendigkeit durchbricht. Es ist ein Moment der Gegenwärtigkeit, es gibt keinen Gedanken an gestern und auch nicht an morgen, es ist unwichtig was war und was sein wird, es gibt nur das Hier und Jetzt.</w:t>
                        </w:r>
                      </w:p>
                      <w:p w:rsidR="008D5EBD" w:rsidRDefault="008D5EBD">
                        <w:pPr>
                          <w:spacing w:line="360" w:lineRule="auto"/>
                          <w:rPr>
                            <w:rFonts w:ascii="Arial" w:eastAsia="Times New Roman" w:hAnsi="Arial" w:cs="Arial"/>
                            <w:color w:val="202020"/>
                            <w:sz w:val="16"/>
                            <w:szCs w:val="16"/>
                          </w:rPr>
                        </w:pPr>
                      </w:p>
                      <w:p w:rsidR="008D5EBD" w:rsidRDefault="008D5EBD">
                        <w:pPr>
                          <w:spacing w:line="360" w:lineRule="auto"/>
                          <w:rPr>
                            <w:rFonts w:ascii="Arial" w:eastAsia="Times New Roman" w:hAnsi="Arial" w:cs="Arial"/>
                            <w:color w:val="202020"/>
                            <w:sz w:val="24"/>
                            <w:szCs w:val="24"/>
                          </w:rPr>
                        </w:pPr>
                        <w:r>
                          <w:rPr>
                            <w:rFonts w:ascii="Arial" w:eastAsia="Times New Roman" w:hAnsi="Arial" w:cs="Arial"/>
                            <w:color w:val="202020"/>
                          </w:rPr>
                          <w:t xml:space="preserve">Doch was ist dieser </w:t>
                        </w:r>
                        <w:proofErr w:type="spellStart"/>
                        <w:r w:rsidR="00833BA2">
                          <w:rPr>
                            <w:rFonts w:ascii="Arial" w:eastAsia="Times New Roman" w:hAnsi="Arial" w:cs="Arial"/>
                            <w:color w:val="202020"/>
                          </w:rPr>
                          <w:t>e</w:t>
                        </w:r>
                        <w:r>
                          <w:rPr>
                            <w:rFonts w:ascii="Arial" w:eastAsia="Times New Roman" w:hAnsi="Arial" w:cs="Arial"/>
                            <w:color w:val="202020"/>
                          </w:rPr>
                          <w:t>nergetis</w:t>
                        </w:r>
                        <w:bookmarkStart w:id="0" w:name="_GoBack"/>
                        <w:bookmarkEnd w:id="0"/>
                        <w:r>
                          <w:rPr>
                            <w:rFonts w:ascii="Arial" w:eastAsia="Times New Roman" w:hAnsi="Arial" w:cs="Arial"/>
                            <w:color w:val="202020"/>
                          </w:rPr>
                          <w:t>ierende</w:t>
                        </w:r>
                        <w:proofErr w:type="spellEnd"/>
                        <w:r>
                          <w:rPr>
                            <w:rFonts w:ascii="Arial" w:eastAsia="Times New Roman" w:hAnsi="Arial" w:cs="Arial"/>
                            <w:color w:val="202020"/>
                          </w:rPr>
                          <w:t xml:space="preserve"> Zustand, eine Ausnahmeerscheinung die aus einer physischen Anomalie entsteht? Oder ist unser Alltagsbewusstsein eine energetische Verstümmelung unserer natürlichen Ekstase? Was passiert, wenn wir uns trauen mehr und mehr in Freude, Liebe, Freiheit, Energie zu gehen – wenn eine Begegnung, eine Berührung, das Schwimmen im Meer, das Tanzen, das Atmen, der Anblick der Sonne in uns höchste Freude bewirken kann?</w:t>
                        </w:r>
                      </w:p>
                      <w:p w:rsidR="008D5EBD" w:rsidRDefault="008D5EBD">
                        <w:pPr>
                          <w:spacing w:line="360" w:lineRule="auto"/>
                          <w:rPr>
                            <w:rFonts w:ascii="Arial" w:eastAsia="Times New Roman" w:hAnsi="Arial" w:cs="Arial"/>
                            <w:color w:val="202020"/>
                            <w:sz w:val="16"/>
                            <w:szCs w:val="16"/>
                          </w:rPr>
                        </w:pPr>
                      </w:p>
                      <w:p w:rsidR="008D5EBD" w:rsidRDefault="008D5EBD">
                        <w:pPr>
                          <w:shd w:val="clear" w:color="auto" w:fill="FFFFFF"/>
                          <w:spacing w:line="293" w:lineRule="atLeast"/>
                          <w:jc w:val="center"/>
                          <w:rPr>
                            <w:rFonts w:ascii="Arial" w:eastAsia="Times New Roman" w:hAnsi="Arial" w:cs="Arial"/>
                            <w:color w:val="244061" w:themeColor="accent1" w:themeShade="80"/>
                            <w:sz w:val="24"/>
                            <w:szCs w:val="24"/>
                          </w:rPr>
                        </w:pPr>
                        <w:r>
                          <w:rPr>
                            <w:rFonts w:ascii="Arial" w:eastAsia="Times New Roman" w:hAnsi="Arial" w:cs="Arial"/>
                            <w:color w:val="244061" w:themeColor="accent1" w:themeShade="80"/>
                          </w:rPr>
                          <w:t xml:space="preserve">Finde es heraus, mit dem Workshop Angebot </w:t>
                        </w:r>
                        <w:r>
                          <w:rPr>
                            <w:rFonts w:ascii="Arial" w:eastAsia="Times New Roman" w:hAnsi="Arial" w:cs="Arial"/>
                            <w:b/>
                            <w:color w:val="244061" w:themeColor="accent1" w:themeShade="80"/>
                          </w:rPr>
                          <w:t>„</w:t>
                        </w:r>
                        <w:proofErr w:type="spellStart"/>
                        <w:r>
                          <w:rPr>
                            <w:rFonts w:ascii="Arial" w:eastAsia="Times New Roman" w:hAnsi="Arial" w:cs="Arial"/>
                            <w:b/>
                            <w:color w:val="244061" w:themeColor="accent1" w:themeShade="80"/>
                          </w:rPr>
                          <w:t>Lu</w:t>
                        </w:r>
                        <w:proofErr w:type="spellEnd"/>
                        <w:r>
                          <w:rPr>
                            <w:rFonts w:ascii="Arial" w:eastAsia="Times New Roman" w:hAnsi="Arial" w:cs="Arial"/>
                            <w:b/>
                            <w:color w:val="244061" w:themeColor="accent1" w:themeShade="80"/>
                          </w:rPr>
                          <w:t xml:space="preserve"> Jong tibetischen Bewegungslehre“</w:t>
                        </w:r>
                        <w:r>
                          <w:rPr>
                            <w:rFonts w:ascii="Arial" w:eastAsia="Times New Roman" w:hAnsi="Arial" w:cs="Arial"/>
                            <w:color w:val="244061" w:themeColor="accent1" w:themeShade="80"/>
                          </w:rPr>
                          <w:t xml:space="preserve"> kannst du mit deinem „Wahren Selbst“ experimentieren. Deinen Körper und Geist öffnen, deinen Zustand der Liebe nähren, dich frei machen für Erfahrungen deiner höchsten Energie! </w:t>
                        </w:r>
                      </w:p>
                      <w:p w:rsidR="00C63963" w:rsidRDefault="00C63963">
                        <w:pPr>
                          <w:shd w:val="clear" w:color="auto" w:fill="FFFFFF"/>
                          <w:spacing w:line="293" w:lineRule="atLeast"/>
                          <w:rPr>
                            <w:rFonts w:ascii="Arial" w:eastAsia="Times New Roman" w:hAnsi="Arial" w:cs="Arial"/>
                            <w:color w:val="C00000"/>
                          </w:rPr>
                        </w:pPr>
                      </w:p>
                      <w:p w:rsidR="00C63963" w:rsidRDefault="00C63963">
                        <w:pPr>
                          <w:shd w:val="clear" w:color="auto" w:fill="FFFFFF"/>
                          <w:spacing w:line="293" w:lineRule="atLeast"/>
                          <w:rPr>
                            <w:rFonts w:ascii="Arial" w:eastAsia="Times New Roman" w:hAnsi="Arial" w:cs="Arial"/>
                            <w:color w:val="C00000"/>
                          </w:rPr>
                        </w:pPr>
                      </w:p>
                      <w:p w:rsidR="00C63963" w:rsidRDefault="00C63963" w:rsidP="00C63963">
                        <w:pPr>
                          <w:shd w:val="clear" w:color="auto" w:fill="FFFFFF"/>
                          <w:spacing w:line="293" w:lineRule="atLeast"/>
                          <w:rPr>
                            <w:rFonts w:ascii="Arial" w:eastAsia="Times New Roman" w:hAnsi="Arial" w:cs="Arial"/>
                            <w:color w:val="222222"/>
                          </w:rPr>
                        </w:pPr>
                        <w:proofErr w:type="spellStart"/>
                        <w:r>
                          <w:rPr>
                            <w:rFonts w:ascii="Bradley Hand ITC" w:eastAsia="Times New Roman" w:hAnsi="Bradley Hand ITC" w:cs="Arial"/>
                            <w:b/>
                            <w:bCs/>
                            <w:color w:val="222222"/>
                            <w:sz w:val="27"/>
                            <w:szCs w:val="27"/>
                          </w:rPr>
                          <w:t>Tashi</w:t>
                        </w:r>
                        <w:proofErr w:type="spellEnd"/>
                        <w:r>
                          <w:rPr>
                            <w:rFonts w:ascii="Bradley Hand ITC" w:eastAsia="Times New Roman" w:hAnsi="Bradley Hand ITC" w:cs="Arial"/>
                            <w:b/>
                            <w:bCs/>
                            <w:color w:val="222222"/>
                            <w:sz w:val="27"/>
                            <w:szCs w:val="27"/>
                          </w:rPr>
                          <w:t xml:space="preserve"> </w:t>
                        </w:r>
                        <w:proofErr w:type="spellStart"/>
                        <w:r>
                          <w:rPr>
                            <w:rFonts w:ascii="Bradley Hand ITC" w:eastAsia="Times New Roman" w:hAnsi="Bradley Hand ITC" w:cs="Arial"/>
                            <w:b/>
                            <w:bCs/>
                            <w:color w:val="222222"/>
                            <w:sz w:val="27"/>
                            <w:szCs w:val="27"/>
                          </w:rPr>
                          <w:t>Delek</w:t>
                        </w:r>
                        <w:proofErr w:type="spellEnd"/>
                        <w:r>
                          <w:rPr>
                            <w:rFonts w:ascii="Bradley Hand ITC" w:eastAsia="Times New Roman" w:hAnsi="Bradley Hand ITC" w:cs="Arial"/>
                            <w:b/>
                            <w:bCs/>
                            <w:color w:val="222222"/>
                            <w:sz w:val="27"/>
                            <w:szCs w:val="27"/>
                          </w:rPr>
                          <w:t xml:space="preserve"> (Glück &amp; </w:t>
                        </w:r>
                        <w:proofErr w:type="gramStart"/>
                        <w:r w:rsidR="00682E4A">
                          <w:rPr>
                            <w:rFonts w:ascii="Bradley Hand ITC" w:eastAsia="Times New Roman" w:hAnsi="Bradley Hand ITC" w:cs="Arial"/>
                            <w:b/>
                            <w:bCs/>
                            <w:color w:val="222222"/>
                            <w:sz w:val="27"/>
                            <w:szCs w:val="27"/>
                          </w:rPr>
                          <w:t xml:space="preserve">Segen)  </w:t>
                        </w:r>
                        <w:r>
                          <w:rPr>
                            <w:rFonts w:ascii="Bradley Hand ITC" w:eastAsia="Times New Roman" w:hAnsi="Bradley Hand ITC" w:cs="Arial"/>
                            <w:b/>
                            <w:bCs/>
                            <w:color w:val="222222"/>
                            <w:sz w:val="27"/>
                            <w:szCs w:val="27"/>
                          </w:rPr>
                          <w:t xml:space="preserve"> </w:t>
                        </w:r>
                        <w:proofErr w:type="gramEnd"/>
                        <w:r>
                          <w:rPr>
                            <w:rFonts w:ascii="Bradley Hand ITC" w:eastAsia="Times New Roman" w:hAnsi="Bradley Hand ITC" w:cs="Arial"/>
                            <w:b/>
                            <w:bCs/>
                            <w:color w:val="222222"/>
                            <w:sz w:val="27"/>
                            <w:szCs w:val="27"/>
                          </w:rPr>
                          <w:t xml:space="preserve">                                                                                 Robert </w:t>
                        </w:r>
                        <w:proofErr w:type="spellStart"/>
                        <w:r>
                          <w:rPr>
                            <w:rFonts w:ascii="Bradley Hand ITC" w:eastAsia="Times New Roman" w:hAnsi="Bradley Hand ITC" w:cs="Arial"/>
                            <w:b/>
                            <w:bCs/>
                            <w:color w:val="222222"/>
                            <w:sz w:val="27"/>
                            <w:szCs w:val="27"/>
                          </w:rPr>
                          <w:t>Wortha</w:t>
                        </w:r>
                        <w:proofErr w:type="spellEnd"/>
                      </w:p>
                      <w:p w:rsidR="00C63963" w:rsidRDefault="00C63963" w:rsidP="00C63963">
                        <w:pPr>
                          <w:spacing w:line="360" w:lineRule="auto"/>
                          <w:rPr>
                            <w:rFonts w:ascii="Arial" w:eastAsia="Times New Roman" w:hAnsi="Arial" w:cs="Arial"/>
                            <w:color w:val="202020"/>
                          </w:rPr>
                        </w:pPr>
                      </w:p>
                      <w:p w:rsidR="008D5EBD" w:rsidRDefault="008D5EBD">
                        <w:pPr>
                          <w:shd w:val="clear" w:color="auto" w:fill="FFFFFF"/>
                          <w:spacing w:line="293" w:lineRule="atLeast"/>
                          <w:rPr>
                            <w:rFonts w:ascii="Arial" w:eastAsia="Times New Roman" w:hAnsi="Arial" w:cs="Arial"/>
                            <w:color w:val="C00000"/>
                            <w:sz w:val="24"/>
                            <w:szCs w:val="24"/>
                          </w:rPr>
                        </w:pPr>
                        <w:r>
                          <w:rPr>
                            <w:rFonts w:ascii="Arial" w:eastAsia="Times New Roman" w:hAnsi="Arial" w:cs="Arial"/>
                            <w:color w:val="C00000"/>
                          </w:rPr>
                          <w:br/>
                        </w:r>
                      </w:p>
                      <w:p w:rsidR="008D5EBD" w:rsidRDefault="008D5EBD">
                        <w:pPr>
                          <w:pStyle w:val="text-dark"/>
                          <w:spacing w:before="360" w:beforeAutospacing="0" w:after="240" w:afterAutospacing="0" w:line="256" w:lineRule="auto"/>
                          <w:rPr>
                            <w:rFonts w:ascii="Arial" w:hAnsi="Arial" w:cs="Arial"/>
                            <w:i/>
                            <w:color w:val="C00000"/>
                            <w:sz w:val="32"/>
                            <w:szCs w:val="32"/>
                            <w:lang w:eastAsia="en-US"/>
                          </w:rPr>
                        </w:pPr>
                        <w:r>
                          <w:rPr>
                            <w:rFonts w:ascii="Arial" w:hAnsi="Arial" w:cs="Arial"/>
                            <w:i/>
                            <w:color w:val="C00000"/>
                            <w:sz w:val="32"/>
                            <w:szCs w:val="32"/>
                            <w:lang w:eastAsia="en-US"/>
                          </w:rPr>
                          <w:t xml:space="preserve">10 Termine: jeweils Mittwoch von 16:10 – 17:10 (60min.) </w:t>
                        </w:r>
                      </w:p>
                      <w:p w:rsidR="008D5EBD" w:rsidRDefault="008D5EBD">
                        <w:pPr>
                          <w:pStyle w:val="text-dark"/>
                          <w:spacing w:before="240" w:beforeAutospacing="0" w:after="240" w:afterAutospacing="0" w:line="256" w:lineRule="auto"/>
                          <w:ind w:left="708"/>
                          <w:rPr>
                            <w:rFonts w:ascii="Helvetica" w:eastAsia="Times New Roman" w:hAnsi="Helvetica"/>
                            <w:color w:val="444444"/>
                            <w:lang w:val="de-DE" w:eastAsia="en-US"/>
                          </w:rPr>
                        </w:pPr>
                        <w:r>
                          <w:rPr>
                            <w:rFonts w:ascii="Helvetica" w:eastAsia="Times New Roman" w:hAnsi="Helvetica"/>
                            <w:color w:val="444444"/>
                            <w:lang w:val="de-DE" w:eastAsia="en-US"/>
                          </w:rPr>
                          <w:lastRenderedPageBreak/>
                          <w:t xml:space="preserve">11. / 18. / 25.              Sept. 2019                                                                                    02./ 09./ 16./ 23./ 30.  Okt.   2019                                                                              06./ 20.                       Nov.  2019                                                                                        </w:t>
                        </w:r>
                      </w:p>
                      <w:p w:rsidR="008D5EBD" w:rsidRDefault="008D5EBD">
                        <w:pPr>
                          <w:pStyle w:val="text-dark"/>
                          <w:spacing w:before="240" w:beforeAutospacing="0" w:after="240" w:afterAutospacing="0" w:line="256" w:lineRule="auto"/>
                          <w:ind w:left="708"/>
                          <w:rPr>
                            <w:rFonts w:ascii="Helvetica" w:eastAsia="Times New Roman" w:hAnsi="Helvetica"/>
                            <w:color w:val="444444"/>
                            <w:lang w:val="de-DE" w:eastAsia="en-US"/>
                          </w:rPr>
                        </w:pPr>
                        <w:r>
                          <w:rPr>
                            <w:rFonts w:ascii="Helvetica" w:eastAsia="Times New Roman" w:hAnsi="Helvetica"/>
                            <w:color w:val="444444"/>
                            <w:lang w:val="de-DE" w:eastAsia="en-US"/>
                          </w:rPr>
                          <w:tab/>
                        </w:r>
                        <w:r>
                          <w:rPr>
                            <w:rFonts w:ascii="Helvetica" w:eastAsia="Times New Roman" w:hAnsi="Helvetica"/>
                            <w:color w:val="444444"/>
                            <w:lang w:val="de-DE" w:eastAsia="en-US"/>
                          </w:rPr>
                          <w:tab/>
                        </w:r>
                        <w:r>
                          <w:rPr>
                            <w:rFonts w:ascii="Helvetica" w:eastAsia="Times New Roman" w:hAnsi="Helvetica"/>
                            <w:color w:val="444444"/>
                            <w:lang w:val="de-DE" w:eastAsia="en-US"/>
                          </w:rPr>
                          <w:tab/>
                          <w:t>Ersatztermin möglich, wenn notwen</w:t>
                        </w:r>
                        <w:r w:rsidR="00682E4A">
                          <w:rPr>
                            <w:rFonts w:ascii="Helvetica" w:eastAsia="Times New Roman" w:hAnsi="Helvetica"/>
                            <w:color w:val="444444"/>
                            <w:lang w:val="de-DE" w:eastAsia="en-US"/>
                          </w:rPr>
                          <w:t>d</w:t>
                        </w:r>
                        <w:r>
                          <w:rPr>
                            <w:rFonts w:ascii="Helvetica" w:eastAsia="Times New Roman" w:hAnsi="Helvetica"/>
                            <w:color w:val="444444"/>
                            <w:lang w:val="de-DE" w:eastAsia="en-US"/>
                          </w:rPr>
                          <w:t>ig!</w:t>
                        </w:r>
                      </w:p>
                      <w:p w:rsidR="008D5EBD" w:rsidRDefault="008D5EBD">
                        <w:pPr>
                          <w:pStyle w:val="text-dark"/>
                          <w:spacing w:before="240" w:beforeAutospacing="0" w:after="240" w:afterAutospacing="0" w:line="256" w:lineRule="auto"/>
                          <w:ind w:left="708"/>
                          <w:rPr>
                            <w:rFonts w:ascii="Helvetica" w:eastAsia="Times New Roman" w:hAnsi="Helvetica"/>
                            <w:color w:val="444444"/>
                            <w:lang w:val="de-DE" w:eastAsia="en-US"/>
                          </w:rPr>
                        </w:pPr>
                      </w:p>
                      <w:p w:rsidR="008D5EBD" w:rsidRDefault="008D5EBD">
                        <w:pPr>
                          <w:pStyle w:val="text-dark"/>
                          <w:spacing w:before="240" w:beforeAutospacing="0" w:after="240" w:afterAutospacing="0" w:line="256" w:lineRule="auto"/>
                          <w:rPr>
                            <w:rFonts w:ascii="Helvetica" w:eastAsia="Times New Roman" w:hAnsi="Helvetica"/>
                            <w:color w:val="444444"/>
                            <w:lang w:val="de-DE" w:eastAsia="en-US"/>
                          </w:rPr>
                        </w:pPr>
                        <w:r>
                          <w:rPr>
                            <w:rFonts w:ascii="Helvetica" w:eastAsia="Times New Roman" w:hAnsi="Helvetica"/>
                            <w:color w:val="444444"/>
                            <w:lang w:val="de-DE" w:eastAsia="en-US"/>
                          </w:rPr>
                          <w:t>Der Workshop ist nicht aufbauend gegliedert. Das heißt, kann jederzeit dazu kommen.</w:t>
                        </w:r>
                      </w:p>
                      <w:p w:rsidR="008D5EBD" w:rsidRDefault="008D5EBD">
                        <w:pPr>
                          <w:pStyle w:val="text-dark"/>
                          <w:spacing w:before="240" w:beforeAutospacing="0" w:after="240" w:afterAutospacing="0" w:line="256" w:lineRule="auto"/>
                          <w:ind w:left="708"/>
                          <w:rPr>
                            <w:rFonts w:ascii="Arial" w:hAnsi="Arial" w:cs="Arial"/>
                            <w:color w:val="18191E"/>
                            <w:lang w:eastAsia="en-US"/>
                          </w:rPr>
                        </w:pPr>
                      </w:p>
                      <w:p w:rsidR="008D5EBD" w:rsidRDefault="008D5EBD">
                        <w:pPr>
                          <w:pStyle w:val="text-dark"/>
                          <w:spacing w:before="0" w:beforeAutospacing="0" w:after="165" w:afterAutospacing="0" w:line="256" w:lineRule="auto"/>
                          <w:rPr>
                            <w:rFonts w:ascii="Arial" w:hAnsi="Arial" w:cs="Arial"/>
                            <w:b/>
                            <w:i/>
                            <w:color w:val="FF0000"/>
                            <w:sz w:val="32"/>
                            <w:szCs w:val="32"/>
                            <w:lang w:eastAsia="en-US"/>
                          </w:rPr>
                        </w:pPr>
                        <w:r>
                          <w:rPr>
                            <w:rFonts w:ascii="Arial" w:hAnsi="Arial" w:cs="Arial"/>
                            <w:color w:val="18191E"/>
                            <w:lang w:eastAsia="en-US"/>
                          </w:rPr>
                          <w:t xml:space="preserve">Wo: </w:t>
                        </w:r>
                        <w:r>
                          <w:rPr>
                            <w:rFonts w:ascii="Arial" w:hAnsi="Arial" w:cs="Arial"/>
                            <w:b/>
                            <w:i/>
                            <w:color w:val="FF0000"/>
                            <w:lang w:eastAsia="en-US"/>
                          </w:rPr>
                          <w:t>im Gymnastikraum E1</w:t>
                        </w:r>
                      </w:p>
                      <w:p w:rsidR="008D5EBD" w:rsidRDefault="008D5EBD">
                        <w:pPr>
                          <w:pStyle w:val="text-dark"/>
                          <w:spacing w:before="0" w:beforeAutospacing="0" w:after="165" w:afterAutospacing="0" w:line="256" w:lineRule="auto"/>
                          <w:rPr>
                            <w:rFonts w:ascii="Arial" w:hAnsi="Arial" w:cs="Arial"/>
                            <w:color w:val="18191E"/>
                            <w:lang w:eastAsia="en-US"/>
                          </w:rPr>
                        </w:pPr>
                        <w:r>
                          <w:rPr>
                            <w:rFonts w:ascii="Arial" w:hAnsi="Arial" w:cs="Arial"/>
                            <w:color w:val="18191E"/>
                            <w:lang w:eastAsia="en-US"/>
                          </w:rPr>
                          <w:t xml:space="preserve">Kosten: 120,- für 10 Einheiten, der Kurs findet ab 10 </w:t>
                        </w:r>
                        <w:proofErr w:type="spellStart"/>
                        <w:r>
                          <w:rPr>
                            <w:rFonts w:ascii="Arial" w:hAnsi="Arial" w:cs="Arial"/>
                            <w:color w:val="18191E"/>
                            <w:lang w:eastAsia="en-US"/>
                          </w:rPr>
                          <w:t>TeilnehmerInnen</w:t>
                        </w:r>
                        <w:proofErr w:type="spellEnd"/>
                        <w:r>
                          <w:rPr>
                            <w:rFonts w:ascii="Arial" w:hAnsi="Arial" w:cs="Arial"/>
                            <w:color w:val="18191E"/>
                            <w:lang w:eastAsia="en-US"/>
                          </w:rPr>
                          <w:t xml:space="preserve"> statt.</w:t>
                        </w:r>
                      </w:p>
                      <w:p w:rsidR="008D5EBD" w:rsidRDefault="008D5EBD">
                        <w:pPr>
                          <w:pStyle w:val="text-dark"/>
                          <w:spacing w:before="0" w:beforeAutospacing="0" w:after="165" w:afterAutospacing="0" w:line="256" w:lineRule="auto"/>
                          <w:rPr>
                            <w:rFonts w:ascii="Arial" w:hAnsi="Arial" w:cs="Arial"/>
                            <w:color w:val="18191E"/>
                            <w:lang w:eastAsia="en-US"/>
                          </w:rPr>
                        </w:pPr>
                        <w:proofErr w:type="spellStart"/>
                        <w:r>
                          <w:rPr>
                            <w:rFonts w:ascii="Arial" w:hAnsi="Arial" w:cs="Arial"/>
                            <w:color w:val="18191E"/>
                            <w:lang w:eastAsia="en-US"/>
                          </w:rPr>
                          <w:t>KollegInnen</w:t>
                        </w:r>
                        <w:proofErr w:type="spellEnd"/>
                        <w:r>
                          <w:rPr>
                            <w:rFonts w:ascii="Arial" w:hAnsi="Arial" w:cs="Arial"/>
                            <w:color w:val="18191E"/>
                            <w:lang w:eastAsia="en-US"/>
                          </w:rPr>
                          <w:t xml:space="preserve"> im Schichtdienst melden sich bei Interesse direkt bei Koll. </w:t>
                        </w:r>
                        <w:proofErr w:type="spellStart"/>
                        <w:r>
                          <w:rPr>
                            <w:rFonts w:ascii="Arial" w:hAnsi="Arial" w:cs="Arial"/>
                            <w:color w:val="18191E"/>
                            <w:lang w:eastAsia="en-US"/>
                          </w:rPr>
                          <w:t>Wortha</w:t>
                        </w:r>
                        <w:proofErr w:type="spellEnd"/>
                        <w:r>
                          <w:rPr>
                            <w:rFonts w:ascii="Arial" w:hAnsi="Arial" w:cs="Arial"/>
                            <w:color w:val="18191E"/>
                            <w:lang w:eastAsia="en-US"/>
                          </w:rPr>
                          <w:t xml:space="preserve"> für eine individuelle Lösung. </w:t>
                        </w:r>
                      </w:p>
                      <w:p w:rsidR="008D5EBD" w:rsidRDefault="008D5EBD">
                        <w:pPr>
                          <w:pStyle w:val="text-dark"/>
                          <w:spacing w:before="0" w:beforeAutospacing="0" w:after="165" w:afterAutospacing="0" w:line="256" w:lineRule="auto"/>
                          <w:jc w:val="center"/>
                          <w:rPr>
                            <w:rFonts w:eastAsia="Times New Roman"/>
                            <w:b/>
                            <w:bCs/>
                            <w:sz w:val="4"/>
                            <w:szCs w:val="4"/>
                            <w:lang w:eastAsia="en-US"/>
                          </w:rPr>
                        </w:pPr>
                      </w:p>
                      <w:p w:rsidR="008D5EBD" w:rsidRDefault="008D5EBD">
                        <w:pPr>
                          <w:pStyle w:val="text-dark"/>
                          <w:spacing w:before="0" w:beforeAutospacing="0" w:after="165" w:afterAutospacing="0" w:line="256" w:lineRule="auto"/>
                          <w:rPr>
                            <w:rFonts w:ascii="Arial" w:hAnsi="Arial" w:cs="Arial"/>
                            <w:color w:val="18191E"/>
                            <w:lang w:eastAsia="en-US"/>
                          </w:rPr>
                        </w:pPr>
                        <w:r>
                          <w:rPr>
                            <w:rFonts w:ascii="Arial" w:hAnsi="Arial" w:cs="Arial"/>
                            <w:color w:val="18191E"/>
                            <w:lang w:eastAsia="en-US"/>
                          </w:rPr>
                          <w:t>Anmeldung per Mail bitte direkt an: robert.wortha@auva.at</w:t>
                        </w:r>
                      </w:p>
                      <w:p w:rsidR="008D5EBD" w:rsidRDefault="008D5EBD">
                        <w:pPr>
                          <w:spacing w:line="256" w:lineRule="auto"/>
                          <w:rPr>
                            <w:rFonts w:ascii="Brush Script MT" w:hAnsi="Brush Script MT" w:cs="Times New Roman"/>
                            <w:color w:val="000000"/>
                            <w:sz w:val="36"/>
                            <w:szCs w:val="36"/>
                          </w:rPr>
                        </w:pPr>
                      </w:p>
                      <w:p w:rsidR="008D5EBD" w:rsidRDefault="008D5EBD">
                        <w:pPr>
                          <w:pStyle w:val="text-dark"/>
                          <w:spacing w:before="0" w:beforeAutospacing="0" w:after="165" w:afterAutospacing="0" w:line="256" w:lineRule="auto"/>
                          <w:rPr>
                            <w:rFonts w:ascii="Brush Script MT" w:hAnsi="Brush Script MT"/>
                            <w:color w:val="000000"/>
                            <w:sz w:val="36"/>
                            <w:szCs w:val="36"/>
                            <w:lang w:eastAsia="en-US"/>
                          </w:rPr>
                        </w:pPr>
                        <w:r>
                          <w:rPr>
                            <w:rFonts w:ascii="Arial" w:hAnsi="Arial" w:cs="Arial"/>
                            <w:color w:val="18191E"/>
                            <w:lang w:eastAsia="en-US"/>
                          </w:rPr>
                          <w:t xml:space="preserve">Seitens des Betriebsrat gibt es im Nachhinein einen 60,- Zuschuss, wenn der/die </w:t>
                        </w:r>
                        <w:proofErr w:type="spellStart"/>
                        <w:r>
                          <w:rPr>
                            <w:rFonts w:ascii="Arial" w:hAnsi="Arial" w:cs="Arial"/>
                            <w:color w:val="18191E"/>
                            <w:lang w:eastAsia="en-US"/>
                          </w:rPr>
                          <w:t>TeilnehmerIn</w:t>
                        </w:r>
                        <w:proofErr w:type="spellEnd"/>
                        <w:r>
                          <w:rPr>
                            <w:rFonts w:ascii="Arial" w:hAnsi="Arial" w:cs="Arial"/>
                            <w:color w:val="18191E"/>
                            <w:lang w:eastAsia="en-US"/>
                          </w:rPr>
                          <w:t xml:space="preserve"> lt. Unterschriftenliste mindestens 7x teilgenommen hat. </w:t>
                        </w:r>
                      </w:p>
                      <w:p w:rsidR="008D5EBD" w:rsidRDefault="008D5EBD">
                        <w:pPr>
                          <w:spacing w:line="360" w:lineRule="auto"/>
                          <w:rPr>
                            <w:rFonts w:ascii="Arial" w:eastAsia="Times New Roman" w:hAnsi="Arial" w:cs="Arial"/>
                            <w:color w:val="202020"/>
                            <w:sz w:val="24"/>
                            <w:szCs w:val="24"/>
                          </w:rPr>
                        </w:pPr>
                      </w:p>
                      <w:p w:rsidR="008D5EBD" w:rsidRDefault="008D5EBD">
                        <w:pPr>
                          <w:pStyle w:val="text-dark"/>
                          <w:spacing w:before="0" w:beforeAutospacing="0" w:after="165" w:afterAutospacing="0" w:line="256" w:lineRule="auto"/>
                          <w:jc w:val="center"/>
                          <w:rPr>
                            <w:rFonts w:ascii="Arial" w:hAnsi="Arial" w:cs="Arial"/>
                            <w:color w:val="18191E"/>
                            <w:sz w:val="32"/>
                            <w:szCs w:val="32"/>
                            <w:lang w:eastAsia="en-US"/>
                          </w:rPr>
                        </w:pPr>
                        <w:r>
                          <w:rPr>
                            <w:rFonts w:eastAsia="Times New Roman"/>
                            <w:b/>
                            <w:bCs/>
                            <w:sz w:val="32"/>
                            <w:szCs w:val="32"/>
                            <w:lang w:eastAsia="en-US"/>
                          </w:rPr>
                          <w:t xml:space="preserve">Würde mich freuen, euch </w:t>
                        </w:r>
                        <w:proofErr w:type="spellStart"/>
                        <w:r>
                          <w:rPr>
                            <w:rFonts w:eastAsia="Times New Roman"/>
                            <w:b/>
                            <w:bCs/>
                            <w:sz w:val="32"/>
                            <w:szCs w:val="32"/>
                            <w:lang w:eastAsia="en-US"/>
                          </w:rPr>
                          <w:t>Lu</w:t>
                        </w:r>
                        <w:proofErr w:type="spellEnd"/>
                        <w:r>
                          <w:rPr>
                            <w:rFonts w:eastAsia="Times New Roman"/>
                            <w:b/>
                            <w:bCs/>
                            <w:sz w:val="32"/>
                            <w:szCs w:val="32"/>
                            <w:lang w:eastAsia="en-US"/>
                          </w:rPr>
                          <w:t xml:space="preserve"> Jong, diesen Bewegungsschatz aus der tibetischen Kultur näherbringen zu dürfen.</w:t>
                        </w:r>
                      </w:p>
                      <w:p w:rsidR="008D5EBD" w:rsidRDefault="008D5EBD">
                        <w:pPr>
                          <w:spacing w:line="256" w:lineRule="auto"/>
                          <w:jc w:val="center"/>
                          <w:rPr>
                            <w:rFonts w:ascii="Times New Roman" w:eastAsia="Times New Roman" w:hAnsi="Times New Roman" w:cs="Times New Roman"/>
                            <w:sz w:val="24"/>
                            <w:szCs w:val="24"/>
                          </w:rPr>
                        </w:pPr>
                      </w:p>
                      <w:p w:rsidR="008D5EBD" w:rsidRDefault="008D5EBD">
                        <w:pPr>
                          <w:spacing w:line="256" w:lineRule="auto"/>
                          <w:jc w:val="center"/>
                          <w:rPr>
                            <w:rFonts w:ascii="Brush Script MT" w:hAnsi="Brush Script MT"/>
                            <w:color w:val="000000"/>
                            <w:sz w:val="36"/>
                            <w:szCs w:val="36"/>
                          </w:rPr>
                        </w:pPr>
                        <w:proofErr w:type="spellStart"/>
                        <w:r>
                          <w:rPr>
                            <w:rFonts w:ascii="Brush Script MT" w:hAnsi="Brush Script MT"/>
                            <w:color w:val="000000"/>
                            <w:sz w:val="36"/>
                            <w:szCs w:val="36"/>
                          </w:rPr>
                          <w:t>Thashi</w:t>
                        </w:r>
                        <w:proofErr w:type="spellEnd"/>
                        <w:r>
                          <w:rPr>
                            <w:rFonts w:ascii="Brush Script MT" w:hAnsi="Brush Script MT"/>
                            <w:color w:val="000000"/>
                            <w:sz w:val="36"/>
                            <w:szCs w:val="36"/>
                          </w:rPr>
                          <w:t xml:space="preserve"> </w:t>
                        </w:r>
                        <w:proofErr w:type="spellStart"/>
                        <w:r>
                          <w:rPr>
                            <w:rFonts w:ascii="Brush Script MT" w:hAnsi="Brush Script MT"/>
                            <w:color w:val="000000"/>
                            <w:sz w:val="36"/>
                            <w:szCs w:val="36"/>
                          </w:rPr>
                          <w:t>Delek</w:t>
                        </w:r>
                        <w:proofErr w:type="spellEnd"/>
                        <w:r>
                          <w:rPr>
                            <w:rFonts w:ascii="Brush Script MT" w:hAnsi="Brush Script MT"/>
                            <w:color w:val="000000"/>
                            <w:sz w:val="36"/>
                            <w:szCs w:val="36"/>
                          </w:rPr>
                          <w:t>,</w:t>
                        </w:r>
                      </w:p>
                      <w:p w:rsidR="008D5EBD" w:rsidRDefault="008D5EBD">
                        <w:pPr>
                          <w:spacing w:line="256" w:lineRule="auto"/>
                          <w:jc w:val="center"/>
                          <w:rPr>
                            <w:rFonts w:ascii="Brush Script MT" w:hAnsi="Brush Script MT"/>
                            <w:color w:val="000000"/>
                            <w:sz w:val="36"/>
                            <w:szCs w:val="36"/>
                          </w:rPr>
                        </w:pPr>
                        <w:r>
                          <w:rPr>
                            <w:rFonts w:ascii="Brush Script MT" w:hAnsi="Brush Script MT"/>
                            <w:color w:val="000000"/>
                            <w:sz w:val="36"/>
                            <w:szCs w:val="36"/>
                          </w:rPr>
                          <w:t xml:space="preserve">Robert </w:t>
                        </w:r>
                        <w:proofErr w:type="spellStart"/>
                        <w:r>
                          <w:rPr>
                            <w:rFonts w:ascii="Brush Script MT" w:hAnsi="Brush Script MT"/>
                            <w:color w:val="000000"/>
                            <w:sz w:val="36"/>
                            <w:szCs w:val="36"/>
                          </w:rPr>
                          <w:t>Wortha</w:t>
                        </w:r>
                        <w:proofErr w:type="spellEnd"/>
                      </w:p>
                      <w:p w:rsidR="008D5EBD" w:rsidRDefault="008D5EBD">
                        <w:pPr>
                          <w:pStyle w:val="text-dark"/>
                          <w:spacing w:before="0" w:beforeAutospacing="0" w:after="165" w:afterAutospacing="0" w:line="256" w:lineRule="auto"/>
                          <w:rPr>
                            <w:rFonts w:ascii="Arial" w:hAnsi="Arial" w:cs="Arial"/>
                            <w:color w:val="18191E"/>
                            <w:lang w:eastAsia="en-US"/>
                          </w:rPr>
                        </w:pPr>
                      </w:p>
                      <w:p w:rsidR="008D5EBD" w:rsidRDefault="008D5EBD">
                        <w:pPr>
                          <w:spacing w:line="360" w:lineRule="auto"/>
                          <w:rPr>
                            <w:rFonts w:ascii="Arial" w:eastAsia="Times New Roman" w:hAnsi="Arial" w:cs="Arial"/>
                            <w:color w:val="202020"/>
                          </w:rPr>
                        </w:pPr>
                      </w:p>
                      <w:p w:rsidR="008D5EBD" w:rsidRDefault="008D5EBD">
                        <w:pPr>
                          <w:spacing w:line="360" w:lineRule="auto"/>
                          <w:rPr>
                            <w:rFonts w:ascii="Arial" w:eastAsia="Times New Roman" w:hAnsi="Arial" w:cs="Arial"/>
                            <w:color w:val="202020"/>
                          </w:rPr>
                        </w:pPr>
                      </w:p>
                      <w:p w:rsidR="008D5EBD" w:rsidRDefault="008D5EBD">
                        <w:pPr>
                          <w:shd w:val="clear" w:color="auto" w:fill="FFFFFF"/>
                          <w:spacing w:line="293" w:lineRule="atLeast"/>
                          <w:rPr>
                            <w:rFonts w:ascii="Arial" w:eastAsia="Times New Roman" w:hAnsi="Arial" w:cs="Arial"/>
                            <w:color w:val="222222"/>
                          </w:rPr>
                        </w:pPr>
                        <w:proofErr w:type="spellStart"/>
                        <w:r>
                          <w:rPr>
                            <w:rFonts w:ascii="Bradley Hand ITC" w:eastAsia="Times New Roman" w:hAnsi="Bradley Hand ITC" w:cs="Arial"/>
                            <w:b/>
                            <w:bCs/>
                            <w:color w:val="222222"/>
                            <w:sz w:val="27"/>
                            <w:szCs w:val="27"/>
                          </w:rPr>
                          <w:t>Tashi</w:t>
                        </w:r>
                        <w:proofErr w:type="spellEnd"/>
                        <w:r>
                          <w:rPr>
                            <w:rFonts w:ascii="Bradley Hand ITC" w:eastAsia="Times New Roman" w:hAnsi="Bradley Hand ITC" w:cs="Arial"/>
                            <w:b/>
                            <w:bCs/>
                            <w:color w:val="222222"/>
                            <w:sz w:val="27"/>
                            <w:szCs w:val="27"/>
                          </w:rPr>
                          <w:t xml:space="preserve"> </w:t>
                        </w:r>
                        <w:proofErr w:type="spellStart"/>
                        <w:r>
                          <w:rPr>
                            <w:rFonts w:ascii="Bradley Hand ITC" w:eastAsia="Times New Roman" w:hAnsi="Bradley Hand ITC" w:cs="Arial"/>
                            <w:b/>
                            <w:bCs/>
                            <w:color w:val="222222"/>
                            <w:sz w:val="27"/>
                            <w:szCs w:val="27"/>
                          </w:rPr>
                          <w:t>Delek</w:t>
                        </w:r>
                        <w:proofErr w:type="spellEnd"/>
                        <w:r>
                          <w:rPr>
                            <w:rFonts w:ascii="Bradley Hand ITC" w:eastAsia="Times New Roman" w:hAnsi="Bradley Hand ITC" w:cs="Arial"/>
                            <w:b/>
                            <w:bCs/>
                            <w:color w:val="222222"/>
                            <w:sz w:val="27"/>
                            <w:szCs w:val="27"/>
                          </w:rPr>
                          <w:t xml:space="preserve"> (Glück &amp; </w:t>
                        </w:r>
                        <w:proofErr w:type="gramStart"/>
                        <w:r>
                          <w:rPr>
                            <w:rFonts w:ascii="Bradley Hand ITC" w:eastAsia="Times New Roman" w:hAnsi="Bradley Hand ITC" w:cs="Arial"/>
                            <w:b/>
                            <w:bCs/>
                            <w:color w:val="222222"/>
                            <w:sz w:val="27"/>
                            <w:szCs w:val="27"/>
                          </w:rPr>
                          <w:t xml:space="preserve">Segen)   </w:t>
                        </w:r>
                        <w:proofErr w:type="gramEnd"/>
                        <w:r>
                          <w:rPr>
                            <w:rFonts w:ascii="Bradley Hand ITC" w:eastAsia="Times New Roman" w:hAnsi="Bradley Hand ITC" w:cs="Arial"/>
                            <w:b/>
                            <w:bCs/>
                            <w:color w:val="222222"/>
                            <w:sz w:val="27"/>
                            <w:szCs w:val="27"/>
                          </w:rPr>
                          <w:t xml:space="preserve">                                                                                    Robert </w:t>
                        </w:r>
                        <w:proofErr w:type="spellStart"/>
                        <w:r>
                          <w:rPr>
                            <w:rFonts w:ascii="Bradley Hand ITC" w:eastAsia="Times New Roman" w:hAnsi="Bradley Hand ITC" w:cs="Arial"/>
                            <w:b/>
                            <w:bCs/>
                            <w:color w:val="222222"/>
                            <w:sz w:val="27"/>
                            <w:szCs w:val="27"/>
                          </w:rPr>
                          <w:t>Wortha</w:t>
                        </w:r>
                        <w:proofErr w:type="spellEnd"/>
                      </w:p>
                      <w:p w:rsidR="008D5EBD" w:rsidRDefault="008D5EBD">
                        <w:pPr>
                          <w:spacing w:line="360" w:lineRule="auto"/>
                          <w:rPr>
                            <w:rFonts w:ascii="Arial" w:eastAsia="Times New Roman" w:hAnsi="Arial" w:cs="Arial"/>
                            <w:color w:val="202020"/>
                          </w:rPr>
                        </w:pPr>
                      </w:p>
                      <w:p w:rsidR="008D5EBD" w:rsidRDefault="008D5EBD">
                        <w:pPr>
                          <w:spacing w:line="360" w:lineRule="auto"/>
                          <w:rPr>
                            <w:rFonts w:ascii="Arial" w:eastAsia="Times New Roman" w:hAnsi="Arial" w:cs="Arial"/>
                            <w:color w:val="202020"/>
                          </w:rPr>
                        </w:pPr>
                      </w:p>
                      <w:p w:rsidR="008D5EBD" w:rsidRDefault="008D5EBD">
                        <w:pPr>
                          <w:spacing w:line="360" w:lineRule="auto"/>
                          <w:rPr>
                            <w:rFonts w:ascii="Arial" w:eastAsia="Times New Roman" w:hAnsi="Arial" w:cs="Arial"/>
                            <w:color w:val="202020"/>
                          </w:rPr>
                        </w:pPr>
                      </w:p>
                      <w:p w:rsidR="008D5EBD" w:rsidRDefault="008D5EBD">
                        <w:pPr>
                          <w:spacing w:line="360" w:lineRule="auto"/>
                          <w:rPr>
                            <w:rFonts w:ascii="Arial" w:eastAsia="Times New Roman" w:hAnsi="Arial" w:cs="Arial"/>
                            <w:color w:val="202020"/>
                          </w:rPr>
                        </w:pPr>
                      </w:p>
                      <w:p w:rsidR="008D5EBD" w:rsidRDefault="008D5EBD">
                        <w:pPr>
                          <w:spacing w:line="360" w:lineRule="auto"/>
                          <w:jc w:val="center"/>
                          <w:rPr>
                            <w:rFonts w:ascii="Bradley Hand ITC" w:eastAsia="Times New Roman" w:hAnsi="Bradley Hand ITC" w:cs="Arial"/>
                            <w:b/>
                            <w:color w:val="C00000"/>
                            <w:sz w:val="28"/>
                            <w:szCs w:val="28"/>
                          </w:rPr>
                        </w:pPr>
                        <w:r>
                          <w:rPr>
                            <w:rFonts w:ascii="Bradley Hand ITC" w:eastAsia="Times New Roman" w:hAnsi="Bradley Hand ITC" w:cs="Arial"/>
                            <w:b/>
                            <w:color w:val="C00000"/>
                            <w:sz w:val="28"/>
                            <w:szCs w:val="28"/>
                          </w:rPr>
                          <w:lastRenderedPageBreak/>
                          <w:t>Gestern Nacht träumte ich,</w:t>
                        </w:r>
                        <w:r>
                          <w:rPr>
                            <w:rFonts w:ascii="Bradley Hand ITC" w:eastAsia="Times New Roman" w:hAnsi="Bradley Hand ITC" w:cs="Arial"/>
                            <w:b/>
                            <w:color w:val="C00000"/>
                            <w:sz w:val="28"/>
                            <w:szCs w:val="28"/>
                          </w:rPr>
                          <w:br/>
                          <w:t>ich wär ein Schmetterling</w:t>
                        </w:r>
                        <w:r>
                          <w:rPr>
                            <w:rFonts w:ascii="Bradley Hand ITC" w:eastAsia="Times New Roman" w:hAnsi="Bradley Hand ITC" w:cs="Arial"/>
                            <w:b/>
                            <w:color w:val="C00000"/>
                            <w:sz w:val="28"/>
                            <w:szCs w:val="28"/>
                          </w:rPr>
                          <w:br/>
                          <w:t>und flog von Blume zu Blume.</w:t>
                        </w:r>
                        <w:r>
                          <w:rPr>
                            <w:rFonts w:ascii="Bradley Hand ITC" w:eastAsia="Times New Roman" w:hAnsi="Bradley Hand ITC" w:cs="Arial"/>
                            <w:b/>
                            <w:color w:val="C00000"/>
                            <w:sz w:val="28"/>
                            <w:szCs w:val="28"/>
                          </w:rPr>
                          <w:br/>
                          <w:t>Da erwachte ich und siehe:</w:t>
                        </w:r>
                        <w:r>
                          <w:rPr>
                            <w:rFonts w:ascii="Bradley Hand ITC" w:eastAsia="Times New Roman" w:hAnsi="Bradley Hand ITC" w:cs="Arial"/>
                            <w:b/>
                            <w:color w:val="C00000"/>
                            <w:sz w:val="28"/>
                            <w:szCs w:val="28"/>
                          </w:rPr>
                          <w:br/>
                          <w:t>Alles war nur ein Traum.</w:t>
                        </w:r>
                        <w:r>
                          <w:rPr>
                            <w:rFonts w:ascii="Bradley Hand ITC" w:eastAsia="Times New Roman" w:hAnsi="Bradley Hand ITC" w:cs="Arial"/>
                            <w:b/>
                            <w:color w:val="C00000"/>
                            <w:sz w:val="28"/>
                            <w:szCs w:val="28"/>
                          </w:rPr>
                          <w:br/>
                          <w:t>Jetzt weiß ich nicht:</w:t>
                        </w:r>
                        <w:r>
                          <w:rPr>
                            <w:rFonts w:ascii="Bradley Hand ITC" w:eastAsia="Times New Roman" w:hAnsi="Bradley Hand ITC" w:cs="Arial"/>
                            <w:b/>
                            <w:color w:val="C00000"/>
                            <w:sz w:val="28"/>
                            <w:szCs w:val="28"/>
                          </w:rPr>
                          <w:br/>
                          <w:t>Bin ich ein Mensch der träumte,</w:t>
                        </w:r>
                        <w:r>
                          <w:rPr>
                            <w:rFonts w:ascii="Bradley Hand ITC" w:eastAsia="Times New Roman" w:hAnsi="Bradley Hand ITC" w:cs="Arial"/>
                            <w:b/>
                            <w:color w:val="C00000"/>
                            <w:sz w:val="28"/>
                            <w:szCs w:val="28"/>
                          </w:rPr>
                          <w:br/>
                          <w:t>er sei ein Schmetterling,</w:t>
                        </w:r>
                        <w:r>
                          <w:rPr>
                            <w:rFonts w:ascii="Bradley Hand ITC" w:eastAsia="Times New Roman" w:hAnsi="Bradley Hand ITC" w:cs="Arial"/>
                            <w:b/>
                            <w:color w:val="C00000"/>
                            <w:sz w:val="28"/>
                            <w:szCs w:val="28"/>
                          </w:rPr>
                          <w:br/>
                          <w:t>oder bin ich ein Schmetterling,</w:t>
                        </w:r>
                        <w:r>
                          <w:rPr>
                            <w:rFonts w:ascii="Bradley Hand ITC" w:eastAsia="Times New Roman" w:hAnsi="Bradley Hand ITC" w:cs="Arial"/>
                            <w:b/>
                            <w:color w:val="C00000"/>
                            <w:sz w:val="28"/>
                            <w:szCs w:val="28"/>
                          </w:rPr>
                          <w:br/>
                          <w:t>der träumt, er sei ein Mensch?</w:t>
                        </w:r>
                        <w:r>
                          <w:rPr>
                            <w:rFonts w:ascii="Bradley Hand ITC" w:eastAsia="Times New Roman" w:hAnsi="Bradley Hand ITC" w:cs="Arial"/>
                            <w:b/>
                            <w:color w:val="C00000"/>
                            <w:sz w:val="28"/>
                            <w:szCs w:val="28"/>
                          </w:rPr>
                          <w:br/>
                          <w:t xml:space="preserve"> - </w:t>
                        </w:r>
                        <w:proofErr w:type="spellStart"/>
                        <w:r>
                          <w:rPr>
                            <w:rStyle w:val="Hervorhebung"/>
                            <w:rFonts w:ascii="Bradley Hand ITC" w:eastAsia="Times New Roman" w:hAnsi="Bradley Hand ITC" w:cs="Arial"/>
                            <w:b/>
                            <w:color w:val="C00000"/>
                            <w:sz w:val="28"/>
                            <w:szCs w:val="28"/>
                          </w:rPr>
                          <w:t>Zhuangzi</w:t>
                        </w:r>
                        <w:proofErr w:type="spellEnd"/>
                        <w:r>
                          <w:rPr>
                            <w:rStyle w:val="Hervorhebung"/>
                            <w:rFonts w:ascii="Bradley Hand ITC" w:eastAsia="Times New Roman" w:hAnsi="Bradley Hand ITC" w:cs="Arial"/>
                            <w:b/>
                            <w:color w:val="C00000"/>
                            <w:sz w:val="28"/>
                            <w:szCs w:val="28"/>
                          </w:rPr>
                          <w:t xml:space="preserve"> -</w:t>
                        </w:r>
                      </w:p>
                      <w:p w:rsidR="008D5EBD" w:rsidRDefault="008D5EBD">
                        <w:pPr>
                          <w:shd w:val="clear" w:color="auto" w:fill="FFFFFF"/>
                          <w:spacing w:line="256" w:lineRule="auto"/>
                          <w:rPr>
                            <w:rFonts w:ascii="Arial" w:eastAsia="Times New Roman" w:hAnsi="Arial" w:cs="Arial"/>
                            <w:color w:val="222222"/>
                            <w:sz w:val="24"/>
                            <w:szCs w:val="24"/>
                          </w:rPr>
                        </w:pPr>
                        <w:r>
                          <w:rPr>
                            <w:rFonts w:ascii="Bradley Hand ITC" w:eastAsia="Times New Roman" w:hAnsi="Bradley Hand ITC" w:cs="Arial"/>
                            <w:color w:val="C00000"/>
                            <w:sz w:val="28"/>
                            <w:szCs w:val="28"/>
                          </w:rPr>
                          <w:br/>
                        </w:r>
                        <w:r>
                          <w:rPr>
                            <w:rFonts w:ascii="Bradley Hand ITC" w:eastAsia="Times New Roman" w:hAnsi="Bradley Hand ITC" w:cs="Arial"/>
                            <w:b/>
                            <w:bCs/>
                            <w:color w:val="FF0000"/>
                          </w:rPr>
                          <w:t>Ändert sich der Zustand der Seele, so ändert dies zugleich auch das</w:t>
                        </w:r>
                        <w:r>
                          <w:rPr>
                            <w:rFonts w:ascii="Bradley Hand ITC" w:eastAsia="Times New Roman" w:hAnsi="Bradley Hand ITC" w:cs="Arial"/>
                            <w:b/>
                            <w:bCs/>
                            <w:color w:val="FF0000"/>
                          </w:rPr>
                          <w:br/>
                          <w:t>Aussehen des Körpers und umgekehrt: ändert sich das Aussehen des Körpers,</w:t>
                        </w:r>
                        <w:r>
                          <w:rPr>
                            <w:rFonts w:ascii="Bradley Hand ITC" w:eastAsia="Times New Roman" w:hAnsi="Bradley Hand ITC" w:cs="Arial"/>
                            <w:b/>
                            <w:bCs/>
                            <w:color w:val="FF0000"/>
                          </w:rPr>
                          <w:br/>
                          <w:t>so ändert dies zugleich auch den Zustand der Seele.</w:t>
                        </w:r>
                      </w:p>
                      <w:p w:rsidR="008D5EBD" w:rsidRDefault="008D5EBD">
                        <w:pPr>
                          <w:shd w:val="clear" w:color="auto" w:fill="FFFFFF"/>
                          <w:spacing w:line="256" w:lineRule="auto"/>
                          <w:rPr>
                            <w:rFonts w:ascii="Arial" w:eastAsia="Times New Roman" w:hAnsi="Arial" w:cs="Arial"/>
                            <w:color w:val="222222"/>
                          </w:rPr>
                        </w:pPr>
                        <w:r>
                          <w:rPr>
                            <w:rFonts w:ascii="Bradley Hand ITC" w:eastAsia="Times New Roman" w:hAnsi="Bradley Hand ITC" w:cs="Arial"/>
                            <w:b/>
                            <w:bCs/>
                            <w:color w:val="FF0000"/>
                          </w:rPr>
                          <w:t> </w:t>
                        </w:r>
                      </w:p>
                      <w:p w:rsidR="008D5EBD" w:rsidRDefault="008D5EBD">
                        <w:pPr>
                          <w:shd w:val="clear" w:color="auto" w:fill="FFFFFF"/>
                          <w:spacing w:line="256" w:lineRule="auto"/>
                          <w:rPr>
                            <w:rFonts w:ascii="Arial" w:eastAsia="Times New Roman" w:hAnsi="Arial" w:cs="Arial"/>
                            <w:color w:val="222222"/>
                          </w:rPr>
                        </w:pPr>
                        <w:r>
                          <w:rPr>
                            <w:rFonts w:ascii="Bradley Hand ITC" w:eastAsia="Times New Roman" w:hAnsi="Bradley Hand ITC" w:cs="Arial"/>
                            <w:b/>
                            <w:bCs/>
                            <w:color w:val="FF0000"/>
                          </w:rPr>
                          <w:t xml:space="preserve">Die Natur führt das Männliche mit dem Weiblichen zusammen und knüpft so den allerersten Bund durch die </w:t>
                        </w:r>
                        <w:proofErr w:type="spellStart"/>
                        <w:r>
                          <w:rPr>
                            <w:rFonts w:ascii="Bradley Hand ITC" w:eastAsia="Times New Roman" w:hAnsi="Bradley Hand ITC" w:cs="Arial"/>
                            <w:b/>
                            <w:bCs/>
                            <w:color w:val="FF0000"/>
                          </w:rPr>
                          <w:t>entgegengesetzen</w:t>
                        </w:r>
                        <w:proofErr w:type="spellEnd"/>
                        <w:r>
                          <w:rPr>
                            <w:rFonts w:ascii="Bradley Hand ITC" w:eastAsia="Times New Roman" w:hAnsi="Bradley Hand ITC" w:cs="Arial"/>
                            <w:b/>
                            <w:bCs/>
                            <w:color w:val="FF0000"/>
                          </w:rPr>
                          <w:t xml:space="preserve"> Naturen.</w:t>
                        </w:r>
                        <w:r>
                          <w:rPr>
                            <w:rFonts w:ascii="Bradley Hand ITC" w:eastAsia="Times New Roman" w:hAnsi="Bradley Hand ITC" w:cs="Arial"/>
                            <w:b/>
                            <w:bCs/>
                            <w:color w:val="FF0000"/>
                          </w:rPr>
                          <w:br/>
                          <w:t>Alle Menschen haben die Fähigkeit, sich selbst zu erkennen und vernünftig zu denken.</w:t>
                        </w:r>
                      </w:p>
                      <w:p w:rsidR="008D5EBD" w:rsidRDefault="008D5EBD">
                        <w:pPr>
                          <w:shd w:val="clear" w:color="auto" w:fill="FFFFFF"/>
                          <w:spacing w:line="293" w:lineRule="atLeast"/>
                          <w:rPr>
                            <w:rFonts w:ascii="Arial" w:eastAsia="Times New Roman" w:hAnsi="Arial" w:cs="Arial"/>
                            <w:color w:val="222222"/>
                          </w:rPr>
                        </w:pPr>
                        <w:r>
                          <w:rPr>
                            <w:rFonts w:ascii="Bradley Hand ITC" w:eastAsia="Times New Roman" w:hAnsi="Bradley Hand ITC" w:cs="Arial"/>
                            <w:b/>
                            <w:bCs/>
                            <w:color w:val="FF0000"/>
                          </w:rPr>
                          <w:t xml:space="preserve">Viel </w:t>
                        </w:r>
                        <w:proofErr w:type="spellStart"/>
                        <w:r>
                          <w:rPr>
                            <w:rFonts w:ascii="Bradley Hand ITC" w:eastAsia="Times New Roman" w:hAnsi="Bradley Hand ITC" w:cs="Arial"/>
                            <w:b/>
                            <w:bCs/>
                            <w:color w:val="FF0000"/>
                          </w:rPr>
                          <w:t>wisserei</w:t>
                        </w:r>
                        <w:proofErr w:type="spellEnd"/>
                        <w:r>
                          <w:rPr>
                            <w:rFonts w:ascii="Bradley Hand ITC" w:eastAsia="Times New Roman" w:hAnsi="Bradley Hand ITC" w:cs="Arial"/>
                            <w:b/>
                            <w:bCs/>
                            <w:color w:val="FF0000"/>
                          </w:rPr>
                          <w:t xml:space="preserve"> lehrt nicht, Vernunft zu haben.</w:t>
                        </w:r>
                        <w:r>
                          <w:rPr>
                            <w:rFonts w:ascii="Bradley Hand ITC" w:eastAsia="Times New Roman" w:hAnsi="Bradley Hand ITC" w:cs="Arial"/>
                            <w:b/>
                            <w:bCs/>
                            <w:color w:val="FF0000"/>
                          </w:rPr>
                          <w:br/>
                          <w:t>Viel Wissen bedeutet noch nicht Verstand.</w:t>
                        </w:r>
                      </w:p>
                      <w:p w:rsidR="008D5EBD" w:rsidRDefault="008D5EBD">
                        <w:pPr>
                          <w:shd w:val="clear" w:color="auto" w:fill="FFFFFF"/>
                          <w:spacing w:line="293" w:lineRule="atLeast"/>
                          <w:rPr>
                            <w:rFonts w:ascii="Arial" w:eastAsia="Times New Roman" w:hAnsi="Arial" w:cs="Arial"/>
                            <w:color w:val="222222"/>
                          </w:rPr>
                        </w:pPr>
                        <w:r>
                          <w:rPr>
                            <w:rFonts w:ascii="Bradley Hand ITC" w:eastAsia="Times New Roman" w:hAnsi="Bradley Hand ITC" w:cs="Arial"/>
                            <w:b/>
                            <w:bCs/>
                            <w:color w:val="FF0000"/>
                            <w:sz w:val="27"/>
                            <w:szCs w:val="27"/>
                          </w:rPr>
                          <w:t>Aristoteles</w:t>
                        </w:r>
                      </w:p>
                      <w:p w:rsidR="008D5EBD" w:rsidRDefault="008D5EBD">
                        <w:pPr>
                          <w:shd w:val="clear" w:color="auto" w:fill="FFFFFF"/>
                          <w:spacing w:line="293" w:lineRule="atLeast"/>
                          <w:rPr>
                            <w:rFonts w:ascii="Arial" w:eastAsia="Times New Roman" w:hAnsi="Arial" w:cs="Arial"/>
                            <w:color w:val="222222"/>
                          </w:rPr>
                        </w:pPr>
                        <w:r>
                          <w:rPr>
                            <w:rFonts w:ascii="Bradley Hand ITC" w:eastAsia="Times New Roman" w:hAnsi="Bradley Hand ITC" w:cs="Arial"/>
                            <w:b/>
                            <w:bCs/>
                            <w:color w:val="222222"/>
                            <w:sz w:val="27"/>
                            <w:szCs w:val="27"/>
                          </w:rPr>
                          <w:t xml:space="preserve">Viel Freude </w:t>
                        </w:r>
                        <w:proofErr w:type="gramStart"/>
                        <w:r>
                          <w:rPr>
                            <w:rFonts w:ascii="Bradley Hand ITC" w:eastAsia="Times New Roman" w:hAnsi="Bradley Hand ITC" w:cs="Arial"/>
                            <w:b/>
                            <w:bCs/>
                            <w:color w:val="222222"/>
                            <w:sz w:val="27"/>
                            <w:szCs w:val="27"/>
                          </w:rPr>
                          <w:t>beim  praktizieren</w:t>
                        </w:r>
                        <w:proofErr w:type="gramEnd"/>
                      </w:p>
                      <w:p w:rsidR="008D5EBD" w:rsidRDefault="008D5EBD">
                        <w:pPr>
                          <w:shd w:val="clear" w:color="auto" w:fill="FFFFFF"/>
                          <w:spacing w:line="293" w:lineRule="atLeast"/>
                          <w:rPr>
                            <w:rFonts w:ascii="Arial" w:eastAsia="Times New Roman" w:hAnsi="Arial" w:cs="Arial"/>
                            <w:color w:val="222222"/>
                          </w:rPr>
                        </w:pPr>
                        <w:proofErr w:type="spellStart"/>
                        <w:r>
                          <w:rPr>
                            <w:rFonts w:ascii="Bradley Hand ITC" w:eastAsia="Times New Roman" w:hAnsi="Bradley Hand ITC" w:cs="Arial"/>
                            <w:b/>
                            <w:bCs/>
                            <w:color w:val="222222"/>
                            <w:sz w:val="27"/>
                            <w:szCs w:val="27"/>
                          </w:rPr>
                          <w:t>Tashi</w:t>
                        </w:r>
                        <w:proofErr w:type="spellEnd"/>
                        <w:r>
                          <w:rPr>
                            <w:rFonts w:ascii="Bradley Hand ITC" w:eastAsia="Times New Roman" w:hAnsi="Bradley Hand ITC" w:cs="Arial"/>
                            <w:b/>
                            <w:bCs/>
                            <w:color w:val="222222"/>
                            <w:sz w:val="27"/>
                            <w:szCs w:val="27"/>
                          </w:rPr>
                          <w:t xml:space="preserve"> </w:t>
                        </w:r>
                        <w:proofErr w:type="spellStart"/>
                        <w:r>
                          <w:rPr>
                            <w:rFonts w:ascii="Bradley Hand ITC" w:eastAsia="Times New Roman" w:hAnsi="Bradley Hand ITC" w:cs="Arial"/>
                            <w:b/>
                            <w:bCs/>
                            <w:color w:val="222222"/>
                            <w:sz w:val="27"/>
                            <w:szCs w:val="27"/>
                          </w:rPr>
                          <w:t>Delek</w:t>
                        </w:r>
                        <w:proofErr w:type="spellEnd"/>
                        <w:r>
                          <w:rPr>
                            <w:rFonts w:ascii="Bradley Hand ITC" w:eastAsia="Times New Roman" w:hAnsi="Bradley Hand ITC" w:cs="Arial"/>
                            <w:b/>
                            <w:bCs/>
                            <w:color w:val="222222"/>
                            <w:sz w:val="27"/>
                            <w:szCs w:val="27"/>
                          </w:rPr>
                          <w:t xml:space="preserve"> Robert</w:t>
                        </w:r>
                      </w:p>
                      <w:p w:rsidR="008D5EBD" w:rsidRDefault="008D5EBD">
                        <w:pPr>
                          <w:shd w:val="clear" w:color="auto" w:fill="FFFFFF"/>
                          <w:spacing w:line="256" w:lineRule="auto"/>
                          <w:rPr>
                            <w:rFonts w:ascii="Arial" w:eastAsia="Times New Roman" w:hAnsi="Arial" w:cs="Arial"/>
                            <w:color w:val="222222"/>
                          </w:rPr>
                        </w:pPr>
                        <w:r>
                          <w:rPr>
                            <w:rFonts w:ascii="Bradley Hand ITC" w:eastAsia="Times New Roman" w:hAnsi="Bradley Hand ITC" w:cs="Arial"/>
                            <w:b/>
                            <w:bCs/>
                            <w:color w:val="222222"/>
                          </w:rPr>
                          <w:t> </w:t>
                        </w:r>
                      </w:p>
                    </w:tc>
                  </w:tr>
                  <w:tr w:rsidR="008D5EBD">
                    <w:tc>
                      <w:tcPr>
                        <w:tcW w:w="0" w:type="auto"/>
                        <w:tcMar>
                          <w:top w:w="0" w:type="dxa"/>
                          <w:left w:w="270" w:type="dxa"/>
                          <w:bottom w:w="135" w:type="dxa"/>
                          <w:right w:w="270" w:type="dxa"/>
                        </w:tcMar>
                      </w:tcPr>
                      <w:p w:rsidR="008D5EBD" w:rsidRDefault="008D5EBD">
                        <w:pPr>
                          <w:pStyle w:val="text-dark"/>
                          <w:spacing w:before="0" w:beforeAutospacing="0" w:after="165" w:afterAutospacing="0" w:line="256" w:lineRule="auto"/>
                          <w:rPr>
                            <w:rFonts w:ascii="Bradley Hand ITC" w:hAnsi="Bradley Hand ITC" w:cs="Arial"/>
                            <w:b/>
                            <w:color w:val="FF0000"/>
                            <w:sz w:val="36"/>
                            <w:szCs w:val="36"/>
                            <w:lang w:eastAsia="en-US"/>
                          </w:rPr>
                        </w:pPr>
                      </w:p>
                    </w:tc>
                  </w:tr>
                  <w:tr w:rsidR="008D5EBD">
                    <w:tc>
                      <w:tcPr>
                        <w:tcW w:w="0" w:type="auto"/>
                        <w:tcMar>
                          <w:top w:w="0" w:type="dxa"/>
                          <w:left w:w="270" w:type="dxa"/>
                          <w:bottom w:w="135" w:type="dxa"/>
                          <w:right w:w="270" w:type="dxa"/>
                        </w:tcMar>
                      </w:tcPr>
                      <w:p w:rsidR="008D5EBD" w:rsidRDefault="008D5EBD">
                        <w:pPr>
                          <w:pStyle w:val="text-dark"/>
                          <w:spacing w:before="0" w:beforeAutospacing="0" w:after="165" w:afterAutospacing="0" w:line="256" w:lineRule="auto"/>
                          <w:rPr>
                            <w:rFonts w:ascii="Bradley Hand ITC" w:hAnsi="Bradley Hand ITC" w:cs="Arial"/>
                            <w:b/>
                            <w:color w:val="FF0000"/>
                            <w:sz w:val="36"/>
                            <w:szCs w:val="36"/>
                            <w:lang w:eastAsia="en-US"/>
                          </w:rPr>
                        </w:pPr>
                      </w:p>
                    </w:tc>
                  </w:tr>
                </w:tbl>
                <w:p w:rsidR="008D5EBD" w:rsidRDefault="008D5EBD">
                  <w:pPr>
                    <w:spacing w:line="256" w:lineRule="auto"/>
                  </w:pPr>
                </w:p>
              </w:tc>
            </w:tr>
          </w:tbl>
          <w:p w:rsidR="008D5EBD" w:rsidRDefault="008D5EBD">
            <w:pPr>
              <w:spacing w:after="160" w:line="256" w:lineRule="auto"/>
            </w:pPr>
          </w:p>
        </w:tc>
      </w:tr>
    </w:tbl>
    <w:p w:rsidR="00241D0D" w:rsidRPr="00B16A69" w:rsidRDefault="00FC056B" w:rsidP="00FC056B">
      <w:pPr>
        <w:jc w:val="center"/>
        <w:rPr>
          <w:rFonts w:ascii="Arial" w:hAnsi="Arial" w:cs="Arial"/>
          <w:sz w:val="24"/>
          <w:szCs w:val="24"/>
        </w:rPr>
      </w:pPr>
      <w:r>
        <w:rPr>
          <w:rFonts w:ascii="Arial" w:hAnsi="Arial" w:cs="Arial"/>
          <w:noProof/>
          <w:sz w:val="24"/>
          <w:szCs w:val="24"/>
          <w:lang w:eastAsia="de-AT"/>
        </w:rPr>
        <w:lastRenderedPageBreak/>
        <mc:AlternateContent>
          <mc:Choice Requires="wps">
            <w:drawing>
              <wp:anchor distT="0" distB="0" distL="114300" distR="114300" simplePos="0" relativeHeight="251659264" behindDoc="0" locked="0" layoutInCell="1" allowOverlap="1">
                <wp:simplePos x="0" y="0"/>
                <wp:positionH relativeFrom="column">
                  <wp:posOffset>1195705</wp:posOffset>
                </wp:positionH>
                <wp:positionV relativeFrom="paragraph">
                  <wp:posOffset>643255</wp:posOffset>
                </wp:positionV>
                <wp:extent cx="4286250" cy="2181225"/>
                <wp:effectExtent l="0" t="0" r="19050" b="28575"/>
                <wp:wrapNone/>
                <wp:docPr id="2" name="Abgerundetes Rechteck 2"/>
                <wp:cNvGraphicFramePr/>
                <a:graphic xmlns:a="http://schemas.openxmlformats.org/drawingml/2006/main">
                  <a:graphicData uri="http://schemas.microsoft.com/office/word/2010/wordprocessingShape">
                    <wps:wsp>
                      <wps:cNvSpPr/>
                      <wps:spPr>
                        <a:xfrm>
                          <a:off x="0" y="0"/>
                          <a:ext cx="4286250" cy="2181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56B" w:rsidRDefault="00FC056B" w:rsidP="00FC056B">
                            <w:pPr>
                              <w:pStyle w:val="text-dark"/>
                              <w:spacing w:before="0" w:beforeAutospacing="0" w:after="165" w:afterAutospacing="0"/>
                              <w:jc w:val="center"/>
                              <w:rPr>
                                <w:rFonts w:ascii="Bradley Hand ITC" w:hAnsi="Bradley Hand ITC" w:cs="Arial"/>
                                <w:b/>
                                <w:i/>
                                <w:color w:val="C00000"/>
                                <w:sz w:val="40"/>
                                <w:szCs w:val="40"/>
                              </w:rPr>
                            </w:pPr>
                            <w:r>
                              <w:rPr>
                                <w:rFonts w:ascii="Bradley Hand ITC" w:hAnsi="Bradley Hand ITC" w:cs="Arial"/>
                                <w:b/>
                                <w:i/>
                                <w:color w:val="C00000"/>
                                <w:sz w:val="40"/>
                                <w:szCs w:val="40"/>
                              </w:rPr>
                              <w:t xml:space="preserve">Workshop Angebot – </w:t>
                            </w:r>
                            <w:proofErr w:type="spellStart"/>
                            <w:r>
                              <w:rPr>
                                <w:rFonts w:ascii="Bradley Hand ITC" w:hAnsi="Bradley Hand ITC" w:cs="Arial"/>
                                <w:b/>
                                <w:i/>
                                <w:color w:val="C00000"/>
                                <w:sz w:val="40"/>
                                <w:szCs w:val="40"/>
                              </w:rPr>
                              <w:t>Lu</w:t>
                            </w:r>
                            <w:proofErr w:type="spellEnd"/>
                            <w:r>
                              <w:rPr>
                                <w:rFonts w:ascii="Bradley Hand ITC" w:hAnsi="Bradley Hand ITC" w:cs="Arial"/>
                                <w:b/>
                                <w:i/>
                                <w:color w:val="C00000"/>
                                <w:sz w:val="40"/>
                                <w:szCs w:val="40"/>
                              </w:rPr>
                              <w:t xml:space="preserve"> Jong mit Robert </w:t>
                            </w:r>
                            <w:proofErr w:type="spellStart"/>
                            <w:r>
                              <w:rPr>
                                <w:rFonts w:ascii="Bradley Hand ITC" w:hAnsi="Bradley Hand ITC" w:cs="Arial"/>
                                <w:b/>
                                <w:i/>
                                <w:color w:val="C00000"/>
                                <w:sz w:val="40"/>
                                <w:szCs w:val="40"/>
                              </w:rPr>
                              <w:t>Wortha</w:t>
                            </w:r>
                            <w:proofErr w:type="spellEnd"/>
                          </w:p>
                          <w:p w:rsidR="00FC056B" w:rsidRDefault="00FC056B" w:rsidP="00FC05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2" o:spid="_x0000_s1027" style="position:absolute;left:0;text-align:left;margin-left:94.15pt;margin-top:50.65pt;width:337.5pt;height:171.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" fillcolor="#4f81bd [3204]" strokecolor="#243f60 [1604]" strokeweight="2pt">
                <v:textbox>
                  <w:txbxContent>
                    <w:p w:rsidR="00FC056B" w:rsidRDefault="00FC056B" w:rsidP="00FC056B">
                      <w:pPr>
                        <w:pStyle w:val="text-dark"/>
                        <w:spacing w:before="0" w:beforeAutospacing="0" w:after="165" w:afterAutospacing="0"/>
                        <w:jc w:val="center"/>
                        <w:rPr>
                          <w:rFonts w:ascii="Bradley Hand ITC" w:hAnsi="Bradley Hand ITC" w:cs="Arial"/>
                          <w:b/>
                          <w:i/>
                          <w:color w:val="C00000"/>
                          <w:sz w:val="40"/>
                          <w:szCs w:val="40"/>
                        </w:rPr>
                      </w:pPr>
                      <w:r>
                        <w:rPr>
                          <w:rFonts w:ascii="Bradley Hand ITC" w:hAnsi="Bradley Hand ITC" w:cs="Arial"/>
                          <w:b/>
                          <w:i/>
                          <w:color w:val="C00000"/>
                          <w:sz w:val="40"/>
                          <w:szCs w:val="40"/>
                        </w:rPr>
                        <w:t>Workshop Angebot – Lu Jong mit Robert Wortha</w:t>
                      </w:r>
                    </w:p>
                    <w:p w:rsidR="00FC056B" w:rsidRDefault="00FC056B" w:rsidP="00FC056B">
                      <w:pPr>
                        <w:jc w:val="center"/>
                      </w:pPr>
                    </w:p>
                  </w:txbxContent>
                </v:textbox>
              </v:roundrect>
            </w:pict>
          </mc:Fallback>
        </mc:AlternateContent>
      </w:r>
    </w:p>
    <w:sectPr w:rsidR="00241D0D" w:rsidRPr="00B16A69" w:rsidSect="009B1BCC">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6B"/>
    <w:rsid w:val="00013DB0"/>
    <w:rsid w:val="00066661"/>
    <w:rsid w:val="001D5602"/>
    <w:rsid w:val="00220C21"/>
    <w:rsid w:val="00241D0D"/>
    <w:rsid w:val="00682E4A"/>
    <w:rsid w:val="00741504"/>
    <w:rsid w:val="00833BA2"/>
    <w:rsid w:val="008D5EBD"/>
    <w:rsid w:val="0097495B"/>
    <w:rsid w:val="009B1BCC"/>
    <w:rsid w:val="00B16A69"/>
    <w:rsid w:val="00C63963"/>
    <w:rsid w:val="00CA64E2"/>
    <w:rsid w:val="00DD0AB7"/>
    <w:rsid w:val="00FC05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88FA"/>
  <w15:chartTrackingRefBased/>
  <w15:docId w15:val="{220B8DE7-5E77-4D6B-A82F-0790D605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dark">
    <w:name w:val="text-dark"/>
    <w:basedOn w:val="Standard"/>
    <w:rsid w:val="00FC056B"/>
    <w:pPr>
      <w:spacing w:before="100" w:beforeAutospacing="1" w:after="100" w:afterAutospacing="1"/>
    </w:pPr>
    <w:rPr>
      <w:rFonts w:ascii="Times New Roman" w:hAnsi="Times New Roman" w:cs="Times New Roman"/>
      <w:sz w:val="24"/>
      <w:szCs w:val="24"/>
      <w:lang w:eastAsia="de-AT"/>
    </w:rPr>
  </w:style>
  <w:style w:type="character" w:styleId="Hervorhebung">
    <w:name w:val="Emphasis"/>
    <w:basedOn w:val="Absatz-Standardschriftart"/>
    <w:uiPriority w:val="20"/>
    <w:qFormat/>
    <w:rsid w:val="008D5EBD"/>
    <w:rPr>
      <w:i/>
      <w:iCs/>
    </w:rPr>
  </w:style>
  <w:style w:type="character" w:styleId="Kommentarzeichen">
    <w:name w:val="annotation reference"/>
    <w:basedOn w:val="Absatz-Standardschriftart"/>
    <w:uiPriority w:val="99"/>
    <w:semiHidden/>
    <w:unhideWhenUsed/>
    <w:rsid w:val="009B1BCC"/>
    <w:rPr>
      <w:sz w:val="16"/>
      <w:szCs w:val="16"/>
    </w:rPr>
  </w:style>
  <w:style w:type="paragraph" w:styleId="Kommentartext">
    <w:name w:val="annotation text"/>
    <w:basedOn w:val="Standard"/>
    <w:link w:val="KommentartextZchn"/>
    <w:uiPriority w:val="99"/>
    <w:semiHidden/>
    <w:unhideWhenUsed/>
    <w:rsid w:val="009B1BCC"/>
    <w:rPr>
      <w:sz w:val="20"/>
      <w:szCs w:val="20"/>
    </w:rPr>
  </w:style>
  <w:style w:type="character" w:customStyle="1" w:styleId="KommentartextZchn">
    <w:name w:val="Kommentartext Zchn"/>
    <w:basedOn w:val="Absatz-Standardschriftart"/>
    <w:link w:val="Kommentartext"/>
    <w:uiPriority w:val="99"/>
    <w:semiHidden/>
    <w:rsid w:val="009B1BCC"/>
    <w:rPr>
      <w:sz w:val="20"/>
      <w:szCs w:val="20"/>
    </w:rPr>
  </w:style>
  <w:style w:type="paragraph" w:styleId="Kommentarthema">
    <w:name w:val="annotation subject"/>
    <w:basedOn w:val="Kommentartext"/>
    <w:next w:val="Kommentartext"/>
    <w:link w:val="KommentarthemaZchn"/>
    <w:uiPriority w:val="99"/>
    <w:semiHidden/>
    <w:unhideWhenUsed/>
    <w:rsid w:val="009B1BCC"/>
    <w:rPr>
      <w:b/>
      <w:bCs/>
    </w:rPr>
  </w:style>
  <w:style w:type="character" w:customStyle="1" w:styleId="KommentarthemaZchn">
    <w:name w:val="Kommentarthema Zchn"/>
    <w:basedOn w:val="KommentartextZchn"/>
    <w:link w:val="Kommentarthema"/>
    <w:uiPriority w:val="99"/>
    <w:semiHidden/>
    <w:rsid w:val="009B1BCC"/>
    <w:rPr>
      <w:b/>
      <w:bCs/>
      <w:sz w:val="20"/>
      <w:szCs w:val="20"/>
    </w:rPr>
  </w:style>
  <w:style w:type="paragraph" w:styleId="Sprechblasentext">
    <w:name w:val="Balloon Text"/>
    <w:basedOn w:val="Standard"/>
    <w:link w:val="SprechblasentextZchn"/>
    <w:uiPriority w:val="99"/>
    <w:semiHidden/>
    <w:unhideWhenUsed/>
    <w:rsid w:val="009B1B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8001">
      <w:bodyDiv w:val="1"/>
      <w:marLeft w:val="0"/>
      <w:marRight w:val="0"/>
      <w:marTop w:val="0"/>
      <w:marBottom w:val="0"/>
      <w:divBdr>
        <w:top w:val="none" w:sz="0" w:space="0" w:color="auto"/>
        <w:left w:val="none" w:sz="0" w:space="0" w:color="auto"/>
        <w:bottom w:val="none" w:sz="0" w:space="0" w:color="auto"/>
        <w:right w:val="none" w:sz="0" w:space="0" w:color="auto"/>
      </w:divBdr>
    </w:div>
    <w:div w:id="1293750322">
      <w:bodyDiv w:val="1"/>
      <w:marLeft w:val="0"/>
      <w:marRight w:val="0"/>
      <w:marTop w:val="0"/>
      <w:marBottom w:val="0"/>
      <w:divBdr>
        <w:top w:val="none" w:sz="0" w:space="0" w:color="auto"/>
        <w:left w:val="none" w:sz="0" w:space="0" w:color="auto"/>
        <w:bottom w:val="none" w:sz="0" w:space="0" w:color="auto"/>
        <w:right w:val="none" w:sz="0" w:space="0" w:color="auto"/>
      </w:divBdr>
    </w:div>
    <w:div w:id="1543520611">
      <w:bodyDiv w:val="1"/>
      <w:marLeft w:val="0"/>
      <w:marRight w:val="0"/>
      <w:marTop w:val="0"/>
      <w:marBottom w:val="0"/>
      <w:divBdr>
        <w:top w:val="none" w:sz="0" w:space="0" w:color="auto"/>
        <w:left w:val="none" w:sz="0" w:space="0" w:color="auto"/>
        <w:bottom w:val="none" w:sz="0" w:space="0" w:color="auto"/>
        <w:right w:val="none" w:sz="0" w:space="0" w:color="auto"/>
      </w:divBdr>
    </w:div>
    <w:div w:id="1547451222">
      <w:bodyDiv w:val="1"/>
      <w:marLeft w:val="0"/>
      <w:marRight w:val="0"/>
      <w:marTop w:val="0"/>
      <w:marBottom w:val="0"/>
      <w:divBdr>
        <w:top w:val="none" w:sz="0" w:space="0" w:color="auto"/>
        <w:left w:val="none" w:sz="0" w:space="0" w:color="auto"/>
        <w:bottom w:val="none" w:sz="0" w:space="0" w:color="auto"/>
        <w:right w:val="none" w:sz="0" w:space="0" w:color="auto"/>
      </w:divBdr>
    </w:div>
    <w:div w:id="1550146366">
      <w:bodyDiv w:val="1"/>
      <w:marLeft w:val="0"/>
      <w:marRight w:val="0"/>
      <w:marTop w:val="0"/>
      <w:marBottom w:val="0"/>
      <w:divBdr>
        <w:top w:val="none" w:sz="0" w:space="0" w:color="auto"/>
        <w:left w:val="none" w:sz="0" w:space="0" w:color="auto"/>
        <w:bottom w:val="none" w:sz="0" w:space="0" w:color="auto"/>
        <w:right w:val="none" w:sz="0" w:space="0" w:color="auto"/>
      </w:divBdr>
    </w:div>
    <w:div w:id="16785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16ccd359a3ef8e9b9f41"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4444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AUVA</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Kronsteiner Klaus</dc:creator>
  <cp:keywords/>
  <dc:description/>
  <cp:lastModifiedBy>Kronsteiner Klaus</cp:lastModifiedBy>
  <cp:revision>2</cp:revision>
  <dcterms:created xsi:type="dcterms:W3CDTF">2020-02-21T08:46:00Z</dcterms:created>
  <dcterms:modified xsi:type="dcterms:W3CDTF">2020-02-21T08:46:00Z</dcterms:modified>
</cp:coreProperties>
</file>